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AC8" w:rsidRPr="00DF4415" w:rsidRDefault="00883AC8" w:rsidP="00883AC8">
      <w:pPr>
        <w:pStyle w:val="Normlny1"/>
        <w:jc w:val="center"/>
        <w:rPr>
          <w:rFonts w:asciiTheme="minorHAnsi" w:hAnsiTheme="minorHAnsi" w:cstheme="minorHAnsi"/>
        </w:rPr>
      </w:pPr>
      <w:r w:rsidRPr="00DF4415">
        <w:rPr>
          <w:rFonts w:asciiTheme="minorHAnsi" w:hAnsiTheme="minorHAnsi" w:cstheme="minorHAnsi"/>
          <w:u w:val="single"/>
        </w:rPr>
        <w:t>OBEC STRATENÁ, 049 71 STRATENÁ 46</w:t>
      </w:r>
    </w:p>
    <w:p w:rsidR="00883AC8" w:rsidRPr="00DF4415" w:rsidRDefault="00883AC8" w:rsidP="00883AC8">
      <w:pPr>
        <w:pStyle w:val="Normlny1"/>
        <w:jc w:val="center"/>
        <w:rPr>
          <w:rFonts w:asciiTheme="minorHAnsi" w:hAnsiTheme="minorHAnsi" w:cstheme="minorHAnsi"/>
          <w:u w:val="single"/>
        </w:rPr>
      </w:pPr>
      <w:r w:rsidRPr="00DF4415">
        <w:rPr>
          <w:rFonts w:asciiTheme="minorHAnsi" w:hAnsiTheme="minorHAnsi" w:cstheme="minorHAnsi"/>
          <w:u w:val="single"/>
        </w:rPr>
        <w:t>IČO: 00328855</w:t>
      </w:r>
    </w:p>
    <w:p w:rsidR="00883AC8" w:rsidRPr="00DF4415" w:rsidRDefault="00883AC8" w:rsidP="00883AC8">
      <w:pPr>
        <w:pStyle w:val="Normlny1"/>
        <w:jc w:val="center"/>
        <w:rPr>
          <w:rFonts w:asciiTheme="minorHAnsi" w:hAnsiTheme="minorHAnsi" w:cstheme="minorHAnsi"/>
        </w:rPr>
      </w:pPr>
    </w:p>
    <w:p w:rsidR="00883AC8" w:rsidRPr="00DF4415" w:rsidRDefault="00883AC8" w:rsidP="00883AC8">
      <w:pPr>
        <w:pStyle w:val="Normlny1"/>
        <w:jc w:val="center"/>
        <w:rPr>
          <w:rFonts w:asciiTheme="minorHAnsi" w:hAnsiTheme="minorHAnsi" w:cstheme="minorHAnsi"/>
        </w:rPr>
      </w:pPr>
      <w:r w:rsidRPr="00DF4415">
        <w:rPr>
          <w:rFonts w:asciiTheme="minorHAnsi" w:hAnsiTheme="minorHAnsi" w:cstheme="minorHAnsi"/>
        </w:rPr>
        <w:t>Uznesenia zo zasadania OZ v obci Stratená konaného dňa 6.5.2024</w:t>
      </w:r>
    </w:p>
    <w:p w:rsidR="00883AC8" w:rsidRPr="00DF4415" w:rsidRDefault="00883AC8" w:rsidP="00883AC8">
      <w:pPr>
        <w:pStyle w:val="Normlny1"/>
        <w:jc w:val="center"/>
        <w:rPr>
          <w:rFonts w:asciiTheme="minorHAnsi" w:hAnsiTheme="minorHAnsi" w:cstheme="minorHAnsi"/>
        </w:rPr>
      </w:pPr>
      <w:r w:rsidRPr="00DF4415">
        <w:rPr>
          <w:rFonts w:asciiTheme="minorHAnsi" w:hAnsiTheme="minorHAnsi" w:cstheme="minorHAnsi"/>
        </w:rPr>
        <w:t>o 15:30 hod. v kultúrno-spoločenskom zariadení v Stratenej</w:t>
      </w:r>
    </w:p>
    <w:p w:rsidR="00883AC8" w:rsidRPr="00DF4415" w:rsidRDefault="00883AC8" w:rsidP="00883AC8">
      <w:pPr>
        <w:pStyle w:val="Normlny1"/>
        <w:jc w:val="center"/>
        <w:rPr>
          <w:rFonts w:asciiTheme="minorHAnsi" w:hAnsiTheme="minorHAnsi" w:cstheme="minorHAnsi"/>
        </w:rPr>
      </w:pP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b/>
        </w:rPr>
        <w:t>Uznesenie č. 56/6.5.2024</w:t>
      </w: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Pr="00DF4415" w:rsidRDefault="00883AC8" w:rsidP="00883AC8">
      <w:pPr>
        <w:pStyle w:val="Normlny1"/>
        <w:rPr>
          <w:rFonts w:asciiTheme="minorHAnsi" w:hAnsiTheme="minorHAnsi" w:cstheme="minorHAnsi"/>
          <w:b/>
        </w:rPr>
      </w:pPr>
      <w:r w:rsidRPr="00DF4415">
        <w:rPr>
          <w:rFonts w:asciiTheme="minorHAnsi" w:hAnsiTheme="minorHAnsi" w:cstheme="minorHAnsi"/>
          <w:b/>
        </w:rPr>
        <w:t>schvaľuje</w:t>
      </w:r>
    </w:p>
    <w:p w:rsidR="00883AC8" w:rsidRPr="00DF4415" w:rsidRDefault="00883AC8" w:rsidP="00883AC8">
      <w:pPr>
        <w:pStyle w:val="Normlny1"/>
        <w:rPr>
          <w:rFonts w:asciiTheme="minorHAnsi" w:hAnsiTheme="minorHAnsi" w:cstheme="minorHAnsi"/>
          <w:b/>
        </w:rPr>
      </w:pPr>
    </w:p>
    <w:p w:rsidR="00883AC8" w:rsidRPr="00DF4415" w:rsidRDefault="00883AC8" w:rsidP="00883AC8">
      <w:pPr>
        <w:pStyle w:val="Normlny1"/>
        <w:rPr>
          <w:rStyle w:val="Predvolenpsmoodseku1"/>
          <w:rFonts w:asciiTheme="minorHAnsi" w:hAnsiTheme="minorHAnsi" w:cstheme="minorHAnsi"/>
        </w:rPr>
      </w:pPr>
      <w:r w:rsidRPr="00DF4415">
        <w:rPr>
          <w:rStyle w:val="Predvolenpsmoodseku1"/>
          <w:rFonts w:asciiTheme="minorHAnsi" w:hAnsiTheme="minorHAnsi" w:cstheme="minorHAnsi"/>
        </w:rPr>
        <w:t>program rokovania v nasledovnom znení :</w:t>
      </w:r>
    </w:p>
    <w:p w:rsidR="00883AC8" w:rsidRPr="00DF4415" w:rsidRDefault="00883AC8" w:rsidP="00883AC8">
      <w:pPr>
        <w:pStyle w:val="Normlny1"/>
        <w:rPr>
          <w:rFonts w:asciiTheme="minorHAnsi" w:hAnsiTheme="minorHAnsi" w:cstheme="minorHAnsi"/>
        </w:rPr>
      </w:pPr>
    </w:p>
    <w:p w:rsidR="00883AC8" w:rsidRPr="00DF4415" w:rsidRDefault="00883AC8" w:rsidP="00883AC8">
      <w:pPr>
        <w:pStyle w:val="Normlny1"/>
        <w:rPr>
          <w:rFonts w:asciiTheme="minorHAnsi" w:hAnsiTheme="minorHAnsi" w:cstheme="minorHAnsi"/>
          <w:b/>
        </w:rPr>
      </w:pPr>
      <w:r w:rsidRPr="00DF4415">
        <w:rPr>
          <w:rFonts w:asciiTheme="minorHAnsi" w:hAnsiTheme="minorHAnsi" w:cstheme="minorHAnsi"/>
          <w:b/>
        </w:rPr>
        <w:t>Program:</w:t>
      </w:r>
    </w:p>
    <w:p w:rsidR="00883AC8" w:rsidRPr="00DF4415" w:rsidRDefault="00883AC8" w:rsidP="00883AC8">
      <w:pPr>
        <w:numPr>
          <w:ilvl w:val="0"/>
          <w:numId w:val="1"/>
        </w:numPr>
        <w:suppressAutoHyphens w:val="0"/>
        <w:autoSpaceDN/>
        <w:spacing w:after="200" w:line="276" w:lineRule="auto"/>
        <w:contextualSpacing/>
        <w:rPr>
          <w:rFonts w:asciiTheme="minorHAnsi" w:eastAsia="Calibri" w:hAnsiTheme="minorHAnsi" w:cstheme="minorHAnsi"/>
          <w:sz w:val="24"/>
          <w:szCs w:val="24"/>
          <w:lang w:eastAsia="en-US"/>
        </w:rPr>
      </w:pPr>
      <w:r w:rsidRPr="00DF4415">
        <w:rPr>
          <w:rFonts w:asciiTheme="minorHAnsi" w:eastAsia="Calibri" w:hAnsiTheme="minorHAnsi" w:cstheme="minorHAnsi"/>
          <w:sz w:val="24"/>
          <w:szCs w:val="24"/>
          <w:lang w:eastAsia="en-US"/>
        </w:rPr>
        <w:t>Otvorenie zasadnutia, schválenie programu</w:t>
      </w:r>
    </w:p>
    <w:p w:rsidR="00883AC8" w:rsidRPr="00DF4415" w:rsidRDefault="00883AC8" w:rsidP="00883AC8">
      <w:pPr>
        <w:numPr>
          <w:ilvl w:val="0"/>
          <w:numId w:val="1"/>
        </w:numPr>
        <w:shd w:val="clear" w:color="auto" w:fill="FFFFFF"/>
        <w:suppressAutoHyphens w:val="0"/>
        <w:autoSpaceDN/>
        <w:spacing w:after="0" w:line="240" w:lineRule="auto"/>
        <w:contextualSpacing/>
        <w:rPr>
          <w:rFonts w:asciiTheme="minorHAnsi" w:hAnsiTheme="minorHAnsi" w:cstheme="minorHAnsi"/>
          <w:color w:val="222222"/>
          <w:sz w:val="24"/>
          <w:szCs w:val="24"/>
        </w:rPr>
      </w:pPr>
      <w:r w:rsidRPr="00DF4415">
        <w:rPr>
          <w:rFonts w:asciiTheme="minorHAnsi" w:hAnsiTheme="minorHAnsi" w:cstheme="minorHAnsi"/>
          <w:color w:val="222222"/>
          <w:sz w:val="24"/>
          <w:szCs w:val="24"/>
        </w:rPr>
        <w:t>Kontrola uznesení z predchádzajúceho zasadnutia OZ</w:t>
      </w:r>
    </w:p>
    <w:p w:rsidR="00883AC8" w:rsidRPr="00DF4415" w:rsidRDefault="00883AC8" w:rsidP="00883AC8">
      <w:pPr>
        <w:numPr>
          <w:ilvl w:val="0"/>
          <w:numId w:val="1"/>
        </w:numPr>
        <w:shd w:val="clear" w:color="auto" w:fill="FFFFFF"/>
        <w:suppressAutoHyphens w:val="0"/>
        <w:autoSpaceDN/>
        <w:spacing w:after="0" w:line="240" w:lineRule="auto"/>
        <w:contextualSpacing/>
        <w:rPr>
          <w:rFonts w:asciiTheme="minorHAnsi" w:hAnsiTheme="minorHAnsi" w:cstheme="minorHAnsi"/>
          <w:color w:val="222222"/>
          <w:sz w:val="24"/>
          <w:szCs w:val="24"/>
        </w:rPr>
      </w:pPr>
      <w:r w:rsidRPr="00DF4415">
        <w:rPr>
          <w:rFonts w:asciiTheme="minorHAnsi" w:hAnsiTheme="minorHAnsi" w:cstheme="minorHAnsi"/>
          <w:color w:val="222222"/>
          <w:sz w:val="24"/>
          <w:szCs w:val="24"/>
        </w:rPr>
        <w:t>Vstup Obce Stratená do dlhopisového programu garantovaných výnosov VVS, a.s.</w:t>
      </w:r>
    </w:p>
    <w:p w:rsidR="00883AC8" w:rsidRPr="00DF4415" w:rsidRDefault="00883AC8" w:rsidP="00883AC8">
      <w:pPr>
        <w:numPr>
          <w:ilvl w:val="0"/>
          <w:numId w:val="1"/>
        </w:numPr>
        <w:shd w:val="clear" w:color="auto" w:fill="FFFFFF"/>
        <w:suppressAutoHyphens w:val="0"/>
        <w:autoSpaceDN/>
        <w:spacing w:after="0" w:line="240" w:lineRule="auto"/>
        <w:contextualSpacing/>
        <w:rPr>
          <w:rFonts w:asciiTheme="minorHAnsi" w:hAnsiTheme="minorHAnsi" w:cstheme="minorHAnsi"/>
          <w:color w:val="222222"/>
          <w:sz w:val="24"/>
          <w:szCs w:val="24"/>
        </w:rPr>
      </w:pPr>
      <w:r w:rsidRPr="00DF4415">
        <w:rPr>
          <w:rFonts w:asciiTheme="minorHAnsi" w:hAnsiTheme="minorHAnsi" w:cstheme="minorHAnsi"/>
          <w:color w:val="222222"/>
          <w:sz w:val="24"/>
          <w:szCs w:val="24"/>
        </w:rPr>
        <w:t>Majetok</w:t>
      </w:r>
    </w:p>
    <w:p w:rsidR="00883AC8" w:rsidRPr="00DF4415" w:rsidRDefault="00883AC8" w:rsidP="00883AC8">
      <w:pPr>
        <w:shd w:val="clear" w:color="auto" w:fill="FFFFFF"/>
        <w:spacing w:after="0" w:line="240" w:lineRule="auto"/>
        <w:ind w:left="643"/>
        <w:rPr>
          <w:rFonts w:asciiTheme="minorHAnsi" w:hAnsiTheme="minorHAnsi" w:cstheme="minorHAnsi"/>
          <w:color w:val="222222"/>
          <w:sz w:val="24"/>
          <w:szCs w:val="24"/>
        </w:rPr>
      </w:pPr>
      <w:r w:rsidRPr="00DF4415">
        <w:rPr>
          <w:rFonts w:asciiTheme="minorHAnsi" w:hAnsiTheme="minorHAnsi" w:cstheme="minorHAnsi"/>
          <w:color w:val="222222"/>
          <w:sz w:val="24"/>
          <w:szCs w:val="24"/>
        </w:rPr>
        <w:t xml:space="preserve">4.1. Radoslav </w:t>
      </w:r>
      <w:proofErr w:type="spellStart"/>
      <w:r w:rsidRPr="00DF4415">
        <w:rPr>
          <w:rFonts w:asciiTheme="minorHAnsi" w:hAnsiTheme="minorHAnsi" w:cstheme="minorHAnsi"/>
          <w:color w:val="222222"/>
          <w:sz w:val="24"/>
          <w:szCs w:val="24"/>
        </w:rPr>
        <w:t>Kordovan</w:t>
      </w:r>
      <w:proofErr w:type="spellEnd"/>
      <w:r w:rsidRPr="00DF4415">
        <w:rPr>
          <w:rFonts w:asciiTheme="minorHAnsi" w:hAnsiTheme="minorHAnsi" w:cstheme="minorHAnsi"/>
          <w:color w:val="222222"/>
          <w:sz w:val="24"/>
          <w:szCs w:val="24"/>
        </w:rPr>
        <w:t xml:space="preserve"> - žiadosť o kúpu pozemku vo vlastníctve obce KN C </w:t>
      </w:r>
      <w:proofErr w:type="spellStart"/>
      <w:r w:rsidRPr="00DF4415">
        <w:rPr>
          <w:rFonts w:asciiTheme="minorHAnsi" w:hAnsiTheme="minorHAnsi" w:cstheme="minorHAnsi"/>
          <w:color w:val="222222"/>
          <w:sz w:val="24"/>
          <w:szCs w:val="24"/>
        </w:rPr>
        <w:t>parc</w:t>
      </w:r>
      <w:proofErr w:type="spellEnd"/>
      <w:r w:rsidRPr="00DF4415">
        <w:rPr>
          <w:rFonts w:asciiTheme="minorHAnsi" w:hAnsiTheme="minorHAnsi" w:cstheme="minorHAnsi"/>
          <w:color w:val="222222"/>
          <w:sz w:val="24"/>
          <w:szCs w:val="24"/>
        </w:rPr>
        <w:t>. č. 2048</w:t>
      </w:r>
    </w:p>
    <w:p w:rsidR="00883AC8" w:rsidRPr="00DF4415" w:rsidRDefault="00883AC8" w:rsidP="00883AC8">
      <w:pPr>
        <w:shd w:val="clear" w:color="auto" w:fill="FFFFFF"/>
        <w:spacing w:after="0" w:line="240" w:lineRule="auto"/>
        <w:ind w:left="643"/>
        <w:rPr>
          <w:rFonts w:asciiTheme="minorHAnsi" w:hAnsiTheme="minorHAnsi" w:cstheme="minorHAnsi"/>
          <w:color w:val="222222"/>
          <w:sz w:val="24"/>
          <w:szCs w:val="24"/>
        </w:rPr>
      </w:pPr>
      <w:r w:rsidRPr="00DF4415">
        <w:rPr>
          <w:rFonts w:asciiTheme="minorHAnsi" w:hAnsiTheme="minorHAnsi" w:cstheme="minorHAnsi"/>
          <w:color w:val="222222"/>
          <w:sz w:val="24"/>
          <w:szCs w:val="24"/>
        </w:rPr>
        <w:t xml:space="preserve">4.2. Ján Lipták – žiadosť o prenájom obecného pozemku KN C </w:t>
      </w:r>
      <w:proofErr w:type="spellStart"/>
      <w:r w:rsidRPr="00DF4415">
        <w:rPr>
          <w:rFonts w:asciiTheme="minorHAnsi" w:hAnsiTheme="minorHAnsi" w:cstheme="minorHAnsi"/>
          <w:color w:val="222222"/>
          <w:sz w:val="24"/>
          <w:szCs w:val="24"/>
        </w:rPr>
        <w:t>parc</w:t>
      </w:r>
      <w:proofErr w:type="spellEnd"/>
      <w:r w:rsidRPr="00DF4415">
        <w:rPr>
          <w:rFonts w:asciiTheme="minorHAnsi" w:hAnsiTheme="minorHAnsi" w:cstheme="minorHAnsi"/>
          <w:color w:val="222222"/>
          <w:sz w:val="24"/>
          <w:szCs w:val="24"/>
        </w:rPr>
        <w:t>. č. 2048</w:t>
      </w:r>
    </w:p>
    <w:p w:rsidR="00883AC8" w:rsidRPr="00DF4415" w:rsidRDefault="00883AC8" w:rsidP="00883AC8">
      <w:pPr>
        <w:numPr>
          <w:ilvl w:val="0"/>
          <w:numId w:val="1"/>
        </w:numPr>
        <w:shd w:val="clear" w:color="auto" w:fill="FFFFFF"/>
        <w:suppressAutoHyphens w:val="0"/>
        <w:autoSpaceDN/>
        <w:spacing w:after="0" w:line="240" w:lineRule="auto"/>
        <w:contextualSpacing/>
        <w:rPr>
          <w:rFonts w:asciiTheme="minorHAnsi" w:hAnsiTheme="minorHAnsi" w:cstheme="minorHAnsi"/>
          <w:color w:val="222222"/>
          <w:sz w:val="24"/>
          <w:szCs w:val="24"/>
        </w:rPr>
      </w:pPr>
      <w:r w:rsidRPr="00DF4415">
        <w:rPr>
          <w:rFonts w:asciiTheme="minorHAnsi" w:hAnsiTheme="minorHAnsi" w:cstheme="minorHAnsi"/>
          <w:color w:val="222222"/>
          <w:sz w:val="24"/>
          <w:szCs w:val="24"/>
        </w:rPr>
        <w:t>I. úprava rozpočtu na r. 2024</w:t>
      </w:r>
    </w:p>
    <w:p w:rsidR="00883AC8" w:rsidRPr="00DF4415" w:rsidRDefault="00883AC8" w:rsidP="00883AC8">
      <w:pPr>
        <w:numPr>
          <w:ilvl w:val="0"/>
          <w:numId w:val="1"/>
        </w:numPr>
        <w:shd w:val="clear" w:color="auto" w:fill="FFFFFF"/>
        <w:suppressAutoHyphens w:val="0"/>
        <w:autoSpaceDN/>
        <w:spacing w:after="0" w:line="240" w:lineRule="auto"/>
        <w:contextualSpacing/>
        <w:rPr>
          <w:rFonts w:asciiTheme="minorHAnsi" w:hAnsiTheme="minorHAnsi" w:cstheme="minorHAnsi"/>
          <w:color w:val="222222"/>
          <w:sz w:val="24"/>
          <w:szCs w:val="24"/>
        </w:rPr>
      </w:pPr>
      <w:r w:rsidRPr="00DF4415">
        <w:rPr>
          <w:rFonts w:asciiTheme="minorHAnsi" w:eastAsia="Calibri" w:hAnsiTheme="minorHAnsi" w:cstheme="minorHAnsi"/>
          <w:color w:val="222222"/>
          <w:sz w:val="24"/>
          <w:szCs w:val="24"/>
          <w:lang w:eastAsia="en-US"/>
        </w:rPr>
        <w:t>Diskusia</w:t>
      </w:r>
    </w:p>
    <w:p w:rsidR="00883AC8" w:rsidRPr="00DF4415" w:rsidRDefault="00883AC8" w:rsidP="00883AC8">
      <w:pPr>
        <w:numPr>
          <w:ilvl w:val="0"/>
          <w:numId w:val="1"/>
        </w:numPr>
        <w:shd w:val="clear" w:color="auto" w:fill="FFFFFF"/>
        <w:suppressAutoHyphens w:val="0"/>
        <w:autoSpaceDN/>
        <w:spacing w:after="0" w:line="240" w:lineRule="auto"/>
        <w:contextualSpacing/>
        <w:rPr>
          <w:rFonts w:asciiTheme="minorHAnsi" w:hAnsiTheme="minorHAnsi" w:cstheme="minorHAnsi"/>
          <w:color w:val="222222"/>
          <w:sz w:val="24"/>
          <w:szCs w:val="24"/>
        </w:rPr>
      </w:pPr>
      <w:r w:rsidRPr="00DF4415">
        <w:rPr>
          <w:rFonts w:asciiTheme="minorHAnsi" w:hAnsiTheme="minorHAnsi" w:cstheme="minorHAnsi"/>
          <w:color w:val="222222"/>
          <w:sz w:val="24"/>
          <w:szCs w:val="24"/>
        </w:rPr>
        <w:t>Záver</w:t>
      </w:r>
    </w:p>
    <w:p w:rsidR="00883AC8" w:rsidRPr="00DF4415" w:rsidRDefault="00883AC8" w:rsidP="00883AC8">
      <w:pPr>
        <w:shd w:val="clear" w:color="auto" w:fill="FFFFFF"/>
        <w:suppressAutoHyphens w:val="0"/>
        <w:autoSpaceDN/>
        <w:spacing w:after="0" w:line="240" w:lineRule="auto"/>
        <w:contextualSpacing/>
        <w:rPr>
          <w:rFonts w:asciiTheme="minorHAnsi" w:hAnsiTheme="minorHAnsi" w:cstheme="minorHAnsi"/>
          <w:color w:val="222222"/>
          <w:sz w:val="24"/>
          <w:szCs w:val="24"/>
        </w:rPr>
      </w:pPr>
    </w:p>
    <w:p w:rsidR="00883AC8" w:rsidRPr="00DF4415" w:rsidRDefault="00883AC8" w:rsidP="00883AC8">
      <w:pPr>
        <w:pStyle w:val="Normlny1"/>
        <w:spacing w:after="200" w:line="276" w:lineRule="auto"/>
        <w:rPr>
          <w:rFonts w:asciiTheme="minorHAnsi" w:eastAsia="Calibri" w:hAnsiTheme="minorHAnsi" w:cstheme="minorHAnsi"/>
          <w:b/>
          <w:lang w:eastAsia="en-US"/>
        </w:rPr>
      </w:pPr>
      <w:r w:rsidRPr="00DF4415">
        <w:rPr>
          <w:rFonts w:asciiTheme="minorHAnsi" w:eastAsia="Calibri" w:hAnsiTheme="minorHAnsi" w:cstheme="minorHAnsi"/>
          <w:b/>
          <w:lang w:eastAsia="en-US"/>
        </w:rPr>
        <w:t>Hlasovanie :</w:t>
      </w:r>
    </w:p>
    <w:p w:rsidR="00883AC8" w:rsidRPr="00DF4415" w:rsidRDefault="00883AC8" w:rsidP="00883AC8">
      <w:pPr>
        <w:pStyle w:val="Normlny1"/>
        <w:spacing w:after="200" w:line="276" w:lineRule="auto"/>
        <w:rPr>
          <w:rFonts w:asciiTheme="minorHAnsi" w:hAnsiTheme="minorHAnsi" w:cstheme="minorHAnsi"/>
        </w:rPr>
      </w:pPr>
      <w:r w:rsidRPr="00DF4415">
        <w:rPr>
          <w:rFonts w:asciiTheme="minorHAnsi" w:eastAsia="Calibri" w:hAnsiTheme="minorHAnsi" w:cstheme="minorHAnsi"/>
          <w:lang w:eastAsia="en-US"/>
        </w:rPr>
        <w:t xml:space="preserve"> </w:t>
      </w:r>
      <w:r w:rsidRPr="00DF4415">
        <w:rPr>
          <w:rFonts w:asciiTheme="minorHAnsi" w:eastAsia="Calibri" w:hAnsiTheme="minorHAnsi" w:cstheme="minorHAnsi"/>
          <w:color w:val="000000"/>
          <w:lang w:eastAsia="en-US"/>
        </w:rPr>
        <w:t xml:space="preserve">Za : 4 / Tomáš </w:t>
      </w:r>
      <w:proofErr w:type="spellStart"/>
      <w:r w:rsidRPr="00DF4415">
        <w:rPr>
          <w:rFonts w:asciiTheme="minorHAnsi" w:eastAsia="Calibri" w:hAnsiTheme="minorHAnsi" w:cstheme="minorHAnsi"/>
          <w:color w:val="000000"/>
          <w:lang w:eastAsia="en-US"/>
        </w:rPr>
        <w:t>Fabišík</w:t>
      </w:r>
      <w:proofErr w:type="spellEnd"/>
      <w:r w:rsidRPr="00DF4415">
        <w:rPr>
          <w:rFonts w:asciiTheme="minorHAnsi" w:eastAsia="Calibri" w:hAnsiTheme="minorHAnsi" w:cstheme="minorHAnsi"/>
          <w:color w:val="000000"/>
          <w:lang w:eastAsia="en-US"/>
        </w:rPr>
        <w:t xml:space="preserve">, Matúš </w:t>
      </w:r>
      <w:proofErr w:type="spellStart"/>
      <w:r w:rsidRPr="00DF4415">
        <w:rPr>
          <w:rFonts w:asciiTheme="minorHAnsi" w:eastAsia="Calibri" w:hAnsiTheme="minorHAnsi" w:cstheme="minorHAnsi"/>
          <w:color w:val="000000"/>
          <w:lang w:eastAsia="en-US"/>
        </w:rPr>
        <w:t>Šipula</w:t>
      </w:r>
      <w:proofErr w:type="spellEnd"/>
      <w:r w:rsidRPr="00DF4415">
        <w:rPr>
          <w:rFonts w:asciiTheme="minorHAnsi" w:eastAsia="Calibri" w:hAnsiTheme="minorHAnsi" w:cstheme="minorHAnsi"/>
          <w:color w:val="000000"/>
          <w:lang w:eastAsia="en-US"/>
        </w:rPr>
        <w:t xml:space="preserve">, Miroslava </w:t>
      </w:r>
      <w:proofErr w:type="spellStart"/>
      <w:r w:rsidRPr="00DF4415">
        <w:rPr>
          <w:rFonts w:asciiTheme="minorHAnsi" w:eastAsia="Calibri" w:hAnsiTheme="minorHAnsi" w:cstheme="minorHAnsi"/>
          <w:color w:val="000000"/>
          <w:lang w:eastAsia="en-US"/>
        </w:rPr>
        <w:t>Haščáková</w:t>
      </w:r>
      <w:proofErr w:type="spellEnd"/>
      <w:r w:rsidRPr="00DF4415">
        <w:rPr>
          <w:rFonts w:asciiTheme="minorHAnsi" w:eastAsia="Calibri" w:hAnsiTheme="minorHAnsi" w:cstheme="minorHAnsi"/>
          <w:color w:val="000000"/>
          <w:lang w:eastAsia="en-US"/>
        </w:rPr>
        <w:t xml:space="preserve">, Peter </w:t>
      </w:r>
      <w:proofErr w:type="spellStart"/>
      <w:r w:rsidRPr="00DF4415">
        <w:rPr>
          <w:rFonts w:asciiTheme="minorHAnsi" w:eastAsia="Calibri" w:hAnsiTheme="minorHAnsi" w:cstheme="minorHAnsi"/>
          <w:color w:val="000000"/>
          <w:lang w:eastAsia="en-US"/>
        </w:rPr>
        <w:t>Šipula</w:t>
      </w:r>
      <w:proofErr w:type="spellEnd"/>
    </w:p>
    <w:p w:rsidR="00883AC8" w:rsidRPr="00DF4415" w:rsidRDefault="00883AC8" w:rsidP="00883AC8">
      <w:pPr>
        <w:pStyle w:val="Normlny1"/>
        <w:spacing w:after="200" w:line="276" w:lineRule="auto"/>
        <w:rPr>
          <w:rFonts w:asciiTheme="minorHAnsi" w:eastAsia="Calibri" w:hAnsiTheme="minorHAnsi" w:cstheme="minorHAnsi"/>
          <w:lang w:eastAsia="en-US"/>
        </w:rPr>
      </w:pPr>
      <w:r w:rsidRPr="00DF4415">
        <w:rPr>
          <w:rFonts w:asciiTheme="minorHAnsi" w:eastAsia="Calibri" w:hAnsiTheme="minorHAnsi" w:cstheme="minorHAnsi"/>
          <w:lang w:eastAsia="en-US"/>
        </w:rPr>
        <w:t>Proti : 0          Zdržal sa : 0          Nehlasoval : 0    Neprítomní pri hlasovaní: 0</w:t>
      </w:r>
    </w:p>
    <w:p w:rsidR="00883AC8" w:rsidRPr="00DF4415" w:rsidRDefault="00883AC8" w:rsidP="00883AC8">
      <w:pPr>
        <w:pStyle w:val="Normlny1"/>
        <w:spacing w:after="200" w:line="276" w:lineRule="auto"/>
        <w:jc w:val="both"/>
        <w:rPr>
          <w:rFonts w:asciiTheme="minorHAnsi" w:hAnsiTheme="minorHAnsi" w:cstheme="minorHAnsi"/>
          <w:bCs/>
        </w:rPr>
      </w:pPr>
    </w:p>
    <w:p w:rsidR="00883AC8" w:rsidRPr="00DF4415" w:rsidRDefault="00883AC8" w:rsidP="00883AC8">
      <w:pPr>
        <w:pStyle w:val="Normlny1"/>
        <w:spacing w:after="200" w:line="276" w:lineRule="auto"/>
        <w:jc w:val="both"/>
        <w:rPr>
          <w:rFonts w:asciiTheme="minorHAnsi" w:hAnsiTheme="minorHAnsi" w:cstheme="minorHAnsi"/>
          <w:bCs/>
        </w:rPr>
      </w:pPr>
      <w:r w:rsidRPr="00DF4415">
        <w:rPr>
          <w:rFonts w:asciiTheme="minorHAnsi" w:hAnsiTheme="minorHAnsi" w:cstheme="minorHAnsi"/>
          <w:bCs/>
        </w:rPr>
        <w:t xml:space="preserve">V Stratenej 6.5.2024                  </w:t>
      </w:r>
    </w:p>
    <w:p w:rsidR="00883AC8" w:rsidRPr="00DF4415" w:rsidRDefault="00883AC8" w:rsidP="00883AC8">
      <w:pPr>
        <w:pStyle w:val="Normlny1"/>
        <w:spacing w:after="200" w:line="276" w:lineRule="auto"/>
        <w:jc w:val="right"/>
        <w:rPr>
          <w:rFonts w:asciiTheme="minorHAnsi" w:hAnsiTheme="minorHAnsi" w:cstheme="minorHAnsi"/>
          <w:bCs/>
        </w:rPr>
      </w:pPr>
      <w:proofErr w:type="spellStart"/>
      <w:r w:rsidRPr="00DF4415">
        <w:rPr>
          <w:rFonts w:asciiTheme="minorHAnsi" w:hAnsiTheme="minorHAnsi" w:cstheme="minorHAnsi"/>
          <w:bCs/>
        </w:rPr>
        <w:t>Daša</w:t>
      </w:r>
      <w:proofErr w:type="spellEnd"/>
      <w:r w:rsidRPr="00DF4415">
        <w:rPr>
          <w:rFonts w:asciiTheme="minorHAnsi" w:hAnsiTheme="minorHAnsi" w:cstheme="minorHAnsi"/>
          <w:bCs/>
        </w:rPr>
        <w:t xml:space="preserve"> </w:t>
      </w:r>
      <w:proofErr w:type="spellStart"/>
      <w:r w:rsidRPr="00DF4415">
        <w:rPr>
          <w:rFonts w:asciiTheme="minorHAnsi" w:hAnsiTheme="minorHAnsi" w:cstheme="minorHAnsi"/>
          <w:bCs/>
        </w:rPr>
        <w:t>Ovšonková</w:t>
      </w:r>
      <w:proofErr w:type="spellEnd"/>
    </w:p>
    <w:p w:rsidR="00883AC8" w:rsidRPr="00DF4415" w:rsidRDefault="00883AC8" w:rsidP="00883AC8">
      <w:pPr>
        <w:pStyle w:val="Normlny1"/>
        <w:spacing w:after="200" w:line="276" w:lineRule="auto"/>
        <w:jc w:val="right"/>
        <w:rPr>
          <w:rFonts w:asciiTheme="minorHAnsi" w:hAnsiTheme="minorHAnsi" w:cstheme="minorHAnsi"/>
          <w:bCs/>
        </w:rPr>
      </w:pPr>
      <w:r w:rsidRPr="00DF4415">
        <w:rPr>
          <w:rFonts w:asciiTheme="minorHAnsi" w:hAnsiTheme="minorHAnsi" w:cstheme="minorHAnsi"/>
          <w:bCs/>
        </w:rPr>
        <w:t>starostka obce</w:t>
      </w: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Default="00883AC8" w:rsidP="00883AC8">
      <w:pPr>
        <w:pStyle w:val="Normlny1"/>
        <w:spacing w:after="200" w:line="276" w:lineRule="auto"/>
        <w:jc w:val="both"/>
        <w:rPr>
          <w:rFonts w:asciiTheme="minorHAnsi" w:eastAsia="Times New Roman" w:hAnsiTheme="minorHAnsi" w:cstheme="minorHAnsi"/>
          <w:kern w:val="0"/>
          <w:lang w:eastAsia="sk-SK" w:bidi="ar-SA"/>
        </w:rPr>
      </w:pP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b/>
        </w:rPr>
        <w:lastRenderedPageBreak/>
        <w:t>Uznesenie č. 57/6.5.2024</w:t>
      </w:r>
    </w:p>
    <w:p w:rsidR="00883AC8" w:rsidRPr="00DF4415" w:rsidRDefault="00883AC8" w:rsidP="00883AC8">
      <w:pPr>
        <w:pStyle w:val="Normlny1"/>
        <w:rPr>
          <w:rFonts w:asciiTheme="minorHAnsi" w:hAnsiTheme="minorHAnsi" w:cstheme="minorHAnsi"/>
        </w:rPr>
      </w:pPr>
      <w:r w:rsidRPr="00DF4415">
        <w:rPr>
          <w:rFonts w:asciiTheme="minorHAnsi" w:hAnsiTheme="minorHAnsi" w:cstheme="minorHAnsi"/>
        </w:rPr>
        <w:t>Obecné zastupiteľstvo obce Stratená</w:t>
      </w:r>
    </w:p>
    <w:p w:rsidR="00883AC8" w:rsidRPr="00DF4415" w:rsidRDefault="00883AC8" w:rsidP="00883AC8">
      <w:pPr>
        <w:pStyle w:val="Normlny1"/>
        <w:rPr>
          <w:rFonts w:asciiTheme="minorHAnsi" w:hAnsiTheme="minorHAnsi" w:cstheme="minorHAnsi"/>
        </w:rPr>
      </w:pPr>
    </w:p>
    <w:p w:rsidR="00883AC8" w:rsidRPr="00DF4415" w:rsidRDefault="00883AC8" w:rsidP="00883AC8">
      <w:pPr>
        <w:pStyle w:val="Normlny1"/>
        <w:rPr>
          <w:rFonts w:asciiTheme="minorHAnsi" w:hAnsiTheme="minorHAnsi" w:cstheme="minorHAnsi"/>
          <w:b/>
        </w:rPr>
      </w:pPr>
      <w:r w:rsidRPr="00DF4415">
        <w:rPr>
          <w:rFonts w:asciiTheme="minorHAnsi" w:hAnsiTheme="minorHAnsi" w:cstheme="minorHAnsi"/>
          <w:b/>
        </w:rPr>
        <w:t>berie na vedomie</w:t>
      </w:r>
    </w:p>
    <w:p w:rsidR="00883AC8" w:rsidRPr="00DF4415" w:rsidRDefault="00883AC8" w:rsidP="00883AC8">
      <w:pPr>
        <w:pStyle w:val="Normlny1"/>
        <w:rPr>
          <w:rFonts w:asciiTheme="minorHAnsi" w:hAnsiTheme="minorHAnsi" w:cstheme="minorHAnsi"/>
          <w:b/>
        </w:rPr>
      </w:pPr>
    </w:p>
    <w:p w:rsidR="00883AC8" w:rsidRPr="00DF4415" w:rsidRDefault="00883AC8" w:rsidP="00883AC8">
      <w:pPr>
        <w:pStyle w:val="Normlny1"/>
        <w:rPr>
          <w:rFonts w:asciiTheme="minorHAnsi" w:hAnsiTheme="minorHAnsi" w:cstheme="minorHAnsi"/>
        </w:rPr>
      </w:pPr>
      <w:r w:rsidRPr="00DF4415">
        <w:rPr>
          <w:rFonts w:asciiTheme="minorHAnsi" w:hAnsiTheme="minorHAnsi" w:cstheme="minorHAnsi"/>
        </w:rPr>
        <w:t xml:space="preserve">kontrolu uznesení z predchádzajúceho zasadnutia OZ  </w:t>
      </w:r>
    </w:p>
    <w:p w:rsidR="00883AC8" w:rsidRPr="00DF4415" w:rsidRDefault="00883AC8" w:rsidP="00883AC8">
      <w:pPr>
        <w:pStyle w:val="Normlny1"/>
        <w:rPr>
          <w:rFonts w:asciiTheme="minorHAnsi" w:hAnsiTheme="minorHAnsi" w:cstheme="minorHAnsi"/>
        </w:rPr>
      </w:pPr>
    </w:p>
    <w:p w:rsidR="00883AC8" w:rsidRPr="00DF4415" w:rsidRDefault="00883AC8" w:rsidP="00883AC8">
      <w:pPr>
        <w:pStyle w:val="Normlny1"/>
        <w:rPr>
          <w:rFonts w:asciiTheme="minorHAnsi" w:hAnsiTheme="minorHAnsi" w:cstheme="minorHAnsi"/>
        </w:rPr>
      </w:pPr>
    </w:p>
    <w:p w:rsidR="00883AC8" w:rsidRPr="00DF4415" w:rsidRDefault="00883AC8" w:rsidP="00883AC8">
      <w:pPr>
        <w:pStyle w:val="Normlny1"/>
        <w:spacing w:after="200" w:line="276" w:lineRule="auto"/>
        <w:rPr>
          <w:rFonts w:asciiTheme="minorHAnsi" w:eastAsia="Calibri" w:hAnsiTheme="minorHAnsi" w:cstheme="minorHAnsi"/>
          <w:b/>
          <w:lang w:eastAsia="en-US"/>
        </w:rPr>
      </w:pPr>
      <w:r w:rsidRPr="00DF4415">
        <w:rPr>
          <w:rFonts w:asciiTheme="minorHAnsi" w:eastAsia="Calibri" w:hAnsiTheme="minorHAnsi" w:cstheme="minorHAnsi"/>
          <w:b/>
          <w:lang w:eastAsia="en-US"/>
        </w:rPr>
        <w:t>Hlasovanie :</w:t>
      </w:r>
    </w:p>
    <w:p w:rsidR="00883AC8" w:rsidRPr="00DF4415" w:rsidRDefault="00883AC8" w:rsidP="00883AC8">
      <w:pPr>
        <w:pStyle w:val="Normlny1"/>
        <w:spacing w:after="200" w:line="276" w:lineRule="auto"/>
        <w:rPr>
          <w:rFonts w:asciiTheme="minorHAnsi" w:hAnsiTheme="minorHAnsi" w:cstheme="minorHAnsi"/>
        </w:rPr>
      </w:pPr>
      <w:r w:rsidRPr="00DF4415">
        <w:rPr>
          <w:rFonts w:asciiTheme="minorHAnsi" w:eastAsia="Calibri" w:hAnsiTheme="minorHAnsi" w:cstheme="minorHAnsi"/>
          <w:lang w:eastAsia="en-US"/>
        </w:rPr>
        <w:t xml:space="preserve"> </w:t>
      </w:r>
      <w:r w:rsidRPr="00DF4415">
        <w:rPr>
          <w:rFonts w:asciiTheme="minorHAnsi" w:eastAsia="Calibri" w:hAnsiTheme="minorHAnsi" w:cstheme="minorHAnsi"/>
          <w:color w:val="000000"/>
          <w:lang w:eastAsia="en-US"/>
        </w:rPr>
        <w:t xml:space="preserve">Za : 4 / Tomáš </w:t>
      </w:r>
      <w:proofErr w:type="spellStart"/>
      <w:r w:rsidRPr="00DF4415">
        <w:rPr>
          <w:rFonts w:asciiTheme="minorHAnsi" w:eastAsia="Calibri" w:hAnsiTheme="minorHAnsi" w:cstheme="minorHAnsi"/>
          <w:color w:val="000000"/>
          <w:lang w:eastAsia="en-US"/>
        </w:rPr>
        <w:t>Fabišík</w:t>
      </w:r>
      <w:proofErr w:type="spellEnd"/>
      <w:r w:rsidRPr="00DF4415">
        <w:rPr>
          <w:rFonts w:asciiTheme="minorHAnsi" w:eastAsia="Calibri" w:hAnsiTheme="minorHAnsi" w:cstheme="minorHAnsi"/>
          <w:color w:val="000000"/>
          <w:lang w:eastAsia="en-US"/>
        </w:rPr>
        <w:t xml:space="preserve">, Matúš </w:t>
      </w:r>
      <w:proofErr w:type="spellStart"/>
      <w:r w:rsidRPr="00DF4415">
        <w:rPr>
          <w:rFonts w:asciiTheme="minorHAnsi" w:eastAsia="Calibri" w:hAnsiTheme="minorHAnsi" w:cstheme="minorHAnsi"/>
          <w:color w:val="000000"/>
          <w:lang w:eastAsia="en-US"/>
        </w:rPr>
        <w:t>Šipula</w:t>
      </w:r>
      <w:proofErr w:type="spellEnd"/>
      <w:r w:rsidRPr="00DF4415">
        <w:rPr>
          <w:rFonts w:asciiTheme="minorHAnsi" w:eastAsia="Calibri" w:hAnsiTheme="minorHAnsi" w:cstheme="minorHAnsi"/>
          <w:color w:val="000000"/>
          <w:lang w:eastAsia="en-US"/>
        </w:rPr>
        <w:t xml:space="preserve">, Miroslava </w:t>
      </w:r>
      <w:proofErr w:type="spellStart"/>
      <w:r w:rsidRPr="00DF4415">
        <w:rPr>
          <w:rFonts w:asciiTheme="minorHAnsi" w:eastAsia="Calibri" w:hAnsiTheme="minorHAnsi" w:cstheme="minorHAnsi"/>
          <w:color w:val="000000"/>
          <w:lang w:eastAsia="en-US"/>
        </w:rPr>
        <w:t>Haščáková</w:t>
      </w:r>
      <w:proofErr w:type="spellEnd"/>
      <w:r w:rsidRPr="00DF4415">
        <w:rPr>
          <w:rFonts w:asciiTheme="minorHAnsi" w:eastAsia="Calibri" w:hAnsiTheme="minorHAnsi" w:cstheme="minorHAnsi"/>
          <w:color w:val="000000"/>
          <w:lang w:eastAsia="en-US"/>
        </w:rPr>
        <w:t xml:space="preserve">, Peter </w:t>
      </w:r>
      <w:proofErr w:type="spellStart"/>
      <w:r w:rsidRPr="00DF4415">
        <w:rPr>
          <w:rFonts w:asciiTheme="minorHAnsi" w:eastAsia="Calibri" w:hAnsiTheme="minorHAnsi" w:cstheme="minorHAnsi"/>
          <w:color w:val="000000"/>
          <w:lang w:eastAsia="en-US"/>
        </w:rPr>
        <w:t>Šipula</w:t>
      </w:r>
      <w:proofErr w:type="spellEnd"/>
    </w:p>
    <w:p w:rsidR="00883AC8" w:rsidRPr="00DF4415" w:rsidRDefault="00883AC8" w:rsidP="00883AC8">
      <w:pPr>
        <w:pStyle w:val="Normlny1"/>
        <w:spacing w:after="200" w:line="276" w:lineRule="auto"/>
        <w:rPr>
          <w:rFonts w:asciiTheme="minorHAnsi" w:eastAsia="Calibri" w:hAnsiTheme="minorHAnsi" w:cstheme="minorHAnsi"/>
          <w:lang w:eastAsia="en-US"/>
        </w:rPr>
      </w:pPr>
      <w:r w:rsidRPr="00DF4415">
        <w:rPr>
          <w:rFonts w:asciiTheme="minorHAnsi" w:eastAsia="Calibri" w:hAnsiTheme="minorHAnsi" w:cstheme="minorHAnsi"/>
          <w:lang w:eastAsia="en-US"/>
        </w:rPr>
        <w:t>Proti : 0          Zdržal sa : 0          Nehlasoval : 0    Neprítomní pri hlasovaní: 0</w:t>
      </w:r>
    </w:p>
    <w:p w:rsidR="00883AC8" w:rsidRPr="00DF4415" w:rsidRDefault="00883AC8" w:rsidP="00883AC8">
      <w:pPr>
        <w:pStyle w:val="Normlny1"/>
        <w:spacing w:after="200" w:line="276" w:lineRule="auto"/>
        <w:jc w:val="both"/>
        <w:rPr>
          <w:rFonts w:asciiTheme="minorHAnsi" w:hAnsiTheme="minorHAnsi" w:cstheme="minorHAnsi"/>
          <w:bCs/>
        </w:rPr>
      </w:pPr>
    </w:p>
    <w:p w:rsidR="00883AC8" w:rsidRPr="00DF4415" w:rsidRDefault="00883AC8" w:rsidP="00883AC8">
      <w:pPr>
        <w:pStyle w:val="Normlny1"/>
        <w:spacing w:after="200" w:line="276" w:lineRule="auto"/>
        <w:jc w:val="both"/>
        <w:rPr>
          <w:rFonts w:asciiTheme="minorHAnsi" w:hAnsiTheme="minorHAnsi" w:cstheme="minorHAnsi"/>
          <w:bCs/>
        </w:rPr>
      </w:pPr>
      <w:r w:rsidRPr="00DF4415">
        <w:rPr>
          <w:rFonts w:asciiTheme="minorHAnsi" w:hAnsiTheme="minorHAnsi" w:cstheme="minorHAnsi"/>
          <w:bCs/>
        </w:rPr>
        <w:t xml:space="preserve">V Stratenej 6.5..2024                  </w:t>
      </w:r>
    </w:p>
    <w:p w:rsidR="00883AC8" w:rsidRPr="00DF4415" w:rsidRDefault="00883AC8" w:rsidP="00883AC8">
      <w:pPr>
        <w:pStyle w:val="Normlny1"/>
        <w:spacing w:after="200" w:line="276" w:lineRule="auto"/>
        <w:jc w:val="right"/>
        <w:rPr>
          <w:rFonts w:asciiTheme="minorHAnsi" w:hAnsiTheme="minorHAnsi" w:cstheme="minorHAnsi"/>
          <w:bCs/>
        </w:rPr>
      </w:pPr>
      <w:proofErr w:type="spellStart"/>
      <w:r w:rsidRPr="00DF4415">
        <w:rPr>
          <w:rFonts w:asciiTheme="minorHAnsi" w:hAnsiTheme="minorHAnsi" w:cstheme="minorHAnsi"/>
          <w:bCs/>
        </w:rPr>
        <w:t>Daša</w:t>
      </w:r>
      <w:proofErr w:type="spellEnd"/>
      <w:r w:rsidRPr="00DF4415">
        <w:rPr>
          <w:rFonts w:asciiTheme="minorHAnsi" w:hAnsiTheme="minorHAnsi" w:cstheme="minorHAnsi"/>
          <w:bCs/>
        </w:rPr>
        <w:t xml:space="preserve"> </w:t>
      </w:r>
      <w:proofErr w:type="spellStart"/>
      <w:r w:rsidRPr="00DF4415">
        <w:rPr>
          <w:rFonts w:asciiTheme="minorHAnsi" w:hAnsiTheme="minorHAnsi" w:cstheme="minorHAnsi"/>
          <w:bCs/>
        </w:rPr>
        <w:t>Ovšonková</w:t>
      </w:r>
      <w:proofErr w:type="spellEnd"/>
    </w:p>
    <w:p w:rsidR="00883AC8" w:rsidRPr="00DF4415" w:rsidRDefault="00883AC8" w:rsidP="00883AC8">
      <w:pPr>
        <w:pStyle w:val="Normlny1"/>
        <w:spacing w:after="200" w:line="276" w:lineRule="auto"/>
        <w:jc w:val="right"/>
        <w:rPr>
          <w:rFonts w:asciiTheme="minorHAnsi" w:hAnsiTheme="minorHAnsi" w:cstheme="minorHAnsi"/>
          <w:bCs/>
        </w:rPr>
      </w:pPr>
      <w:r w:rsidRPr="00DF4415">
        <w:rPr>
          <w:rFonts w:asciiTheme="minorHAnsi" w:hAnsiTheme="minorHAnsi" w:cstheme="minorHAnsi"/>
          <w:bCs/>
        </w:rPr>
        <w:t>starostka obce</w:t>
      </w:r>
    </w:p>
    <w:p w:rsidR="00883AC8" w:rsidRPr="00DF4415" w:rsidRDefault="00883AC8" w:rsidP="00883AC8">
      <w:pPr>
        <w:jc w:val="cente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b/>
        </w:rPr>
        <w:lastRenderedPageBreak/>
        <w:t>Uznesenie č. 58/6.5.2024</w:t>
      </w: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Pr="00DF4415" w:rsidRDefault="00883AC8" w:rsidP="00883AC8">
      <w:pPr>
        <w:pStyle w:val="Normlny1"/>
        <w:rPr>
          <w:rFonts w:asciiTheme="minorHAnsi" w:hAnsiTheme="minorHAnsi" w:cstheme="minorHAnsi"/>
          <w:b/>
        </w:rPr>
      </w:pPr>
      <w:r w:rsidRPr="00DF4415">
        <w:rPr>
          <w:rFonts w:asciiTheme="minorHAnsi" w:hAnsiTheme="minorHAnsi" w:cstheme="minorHAnsi"/>
          <w:b/>
        </w:rPr>
        <w:t>schvaľuje</w:t>
      </w:r>
    </w:p>
    <w:p w:rsidR="00883AC8" w:rsidRPr="00DF4415" w:rsidRDefault="00883AC8" w:rsidP="00883AC8">
      <w:pPr>
        <w:rPr>
          <w:rFonts w:asciiTheme="minorHAnsi" w:hAnsiTheme="minorHAnsi" w:cstheme="minorHAnsi"/>
          <w:sz w:val="24"/>
          <w:szCs w:val="24"/>
        </w:rPr>
      </w:pPr>
    </w:p>
    <w:p w:rsidR="00883AC8" w:rsidRPr="00DF4415" w:rsidRDefault="00883AC8" w:rsidP="00883AC8">
      <w:pPr>
        <w:tabs>
          <w:tab w:val="left" w:pos="0"/>
          <w:tab w:val="left" w:pos="851"/>
        </w:tabs>
        <w:spacing w:after="0" w:line="240" w:lineRule="auto"/>
        <w:jc w:val="both"/>
        <w:rPr>
          <w:rFonts w:asciiTheme="minorHAnsi" w:hAnsiTheme="minorHAnsi" w:cstheme="minorHAnsi"/>
          <w:b/>
          <w:sz w:val="24"/>
          <w:szCs w:val="24"/>
        </w:rPr>
      </w:pPr>
      <w:r w:rsidRPr="00DF4415">
        <w:rPr>
          <w:rFonts w:asciiTheme="minorHAnsi" w:hAnsiTheme="minorHAnsi" w:cstheme="minorHAnsi"/>
          <w:b/>
          <w:sz w:val="24"/>
          <w:szCs w:val="24"/>
        </w:rPr>
        <w:t>A,</w:t>
      </w:r>
    </w:p>
    <w:p w:rsidR="00883AC8" w:rsidRPr="00DF4415" w:rsidRDefault="00883AC8" w:rsidP="00883AC8">
      <w:pPr>
        <w:tabs>
          <w:tab w:val="left" w:pos="0"/>
          <w:tab w:val="left" w:pos="851"/>
        </w:tabs>
        <w:spacing w:after="0" w:line="240" w:lineRule="auto"/>
        <w:jc w:val="both"/>
        <w:rPr>
          <w:rFonts w:asciiTheme="minorHAnsi" w:hAnsiTheme="minorHAnsi" w:cstheme="minorHAnsi"/>
          <w:b/>
          <w:sz w:val="24"/>
          <w:szCs w:val="24"/>
          <w:shd w:val="clear" w:color="auto" w:fill="FFFFFF" w:themeFill="background1"/>
        </w:rPr>
      </w:pPr>
      <w:r w:rsidRPr="00DF4415">
        <w:rPr>
          <w:rFonts w:asciiTheme="minorHAnsi" w:hAnsiTheme="minorHAnsi" w:cstheme="minorHAnsi"/>
          <w:b/>
          <w:bCs/>
          <w:iCs/>
          <w:sz w:val="24"/>
          <w:szCs w:val="24"/>
          <w:shd w:val="clear" w:color="auto" w:fill="FFFFFF" w:themeFill="background1"/>
        </w:rPr>
        <w:t xml:space="preserve">zámer prevodu </w:t>
      </w:r>
      <w:r w:rsidRPr="00DF4415">
        <w:rPr>
          <w:rFonts w:asciiTheme="minorHAnsi" w:hAnsiTheme="minorHAnsi" w:cstheme="minorHAnsi"/>
          <w:b/>
          <w:sz w:val="24"/>
          <w:szCs w:val="24"/>
          <w:shd w:val="clear" w:color="auto" w:fill="FFFFFF" w:themeFill="background1"/>
        </w:rPr>
        <w:t xml:space="preserve">akcií obce Stratená </w:t>
      </w:r>
      <w:r w:rsidRPr="00DF4415">
        <w:rPr>
          <w:rFonts w:asciiTheme="minorHAnsi" w:hAnsiTheme="minorHAnsi" w:cstheme="minorHAnsi"/>
          <w:b/>
          <w:i/>
          <w:iCs/>
          <w:sz w:val="24"/>
          <w:szCs w:val="24"/>
          <w:shd w:val="clear" w:color="auto" w:fill="FFFFFF" w:themeFill="background1"/>
        </w:rPr>
        <w:t>(ďalej v texte len „obec“)</w:t>
      </w:r>
      <w:r w:rsidRPr="00DF4415">
        <w:rPr>
          <w:rFonts w:asciiTheme="minorHAnsi" w:hAnsiTheme="minorHAnsi" w:cstheme="minorHAnsi"/>
          <w:b/>
          <w:sz w:val="24"/>
          <w:szCs w:val="24"/>
          <w:shd w:val="clear" w:color="auto" w:fill="FFFFFF" w:themeFill="background1"/>
        </w:rPr>
        <w:t xml:space="preserve"> v obchodnej spoločnosti Východoslovenská vodárenská spoločnosť, a. s. spôsobom (formou) obchodnej verejnej súťaže.</w:t>
      </w:r>
    </w:p>
    <w:p w:rsidR="00883AC8" w:rsidRPr="00DF4415" w:rsidRDefault="00883AC8" w:rsidP="00883AC8">
      <w:pPr>
        <w:spacing w:after="0" w:line="240" w:lineRule="auto"/>
        <w:jc w:val="both"/>
        <w:rPr>
          <w:rFonts w:asciiTheme="minorHAnsi" w:hAnsiTheme="minorHAnsi" w:cstheme="minorHAnsi"/>
          <w:sz w:val="24"/>
          <w:szCs w:val="24"/>
          <w:shd w:val="clear" w:color="auto" w:fill="FFFFFF" w:themeFill="background1"/>
        </w:rPr>
      </w:pPr>
    </w:p>
    <w:p w:rsidR="00883AC8" w:rsidRPr="00DF4415" w:rsidRDefault="00883AC8" w:rsidP="00883AC8">
      <w:pPr>
        <w:spacing w:after="0" w:line="240" w:lineRule="auto"/>
        <w:ind w:firstLine="284"/>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sz w:val="24"/>
          <w:szCs w:val="24"/>
          <w:shd w:val="clear" w:color="auto" w:fill="FFFFFF" w:themeFill="background1"/>
        </w:rPr>
        <w:t xml:space="preserve">Obec je výlučným vlastníkom 735 akcií, ktoré nahrádza hromadná akcia </w:t>
      </w:r>
      <w:r w:rsidRPr="00DF4415">
        <w:rPr>
          <w:rFonts w:asciiTheme="minorHAnsi" w:hAnsiTheme="minorHAnsi" w:cstheme="minorHAnsi"/>
          <w:i/>
          <w:iCs/>
          <w:sz w:val="24"/>
          <w:szCs w:val="24"/>
          <w:shd w:val="clear" w:color="auto" w:fill="FFFFFF" w:themeFill="background1"/>
        </w:rPr>
        <w:t xml:space="preserve">(ďalej aj „pôvodná hromadná akcia“) </w:t>
      </w:r>
      <w:r w:rsidRPr="00DF4415">
        <w:rPr>
          <w:rFonts w:asciiTheme="minorHAnsi" w:hAnsiTheme="minorHAnsi" w:cstheme="minorHAnsi"/>
          <w:sz w:val="24"/>
          <w:szCs w:val="24"/>
          <w:shd w:val="clear" w:color="auto" w:fill="FFFFFF" w:themeFill="background1"/>
        </w:rPr>
        <w:t xml:space="preserve">s dátumom emisie 31.01.2022, ktorých menovitá hodnota zodpovedá 0,01%-nému podielu na základnom imaní obchodnej spoločnosti Východoslovenská vodárenská spoločnosť, a. s., IČO: 36 570 460, so sídlom Komenského 50, 042 48 Košice, zapísanej v Obchodnom registri Mestského súdu Košice, Oddiel: Sa, Vložka číslo: 1243/V </w:t>
      </w:r>
      <w:r w:rsidRPr="00DF4415">
        <w:rPr>
          <w:rFonts w:asciiTheme="minorHAnsi" w:hAnsiTheme="minorHAnsi" w:cstheme="minorHAnsi"/>
          <w:i/>
          <w:iCs/>
          <w:sz w:val="24"/>
          <w:szCs w:val="24"/>
          <w:shd w:val="clear" w:color="auto" w:fill="FFFFFF" w:themeFill="background1"/>
        </w:rPr>
        <w:t>(ďalej aj „VVS, a. s.“, „ akciová spoločnosť“ alebo „spoločnosť“)</w:t>
      </w:r>
      <w:r w:rsidRPr="00DF4415">
        <w:rPr>
          <w:rFonts w:asciiTheme="minorHAnsi" w:hAnsiTheme="minorHAnsi" w:cstheme="minorHAnsi"/>
          <w:sz w:val="24"/>
          <w:szCs w:val="24"/>
          <w:shd w:val="clear" w:color="auto" w:fill="FFFFFF" w:themeFill="background1"/>
        </w:rPr>
        <w:t xml:space="preserve">. Hlavným predmetom podnikateľskej činnosti spoločnosti je najmä, nie však výlučne, výroba vody – prevádzka a ochrana zariadení vodovodov v oblasti výroby a dopravy pitnej vody, distribúcia vody do jednotlivých oblastí a tlakových pásiem, sledovanie strát vody a výkon opatrení na ich znižovanie a ďalšie činnosti; </w:t>
      </w:r>
      <w:proofErr w:type="spellStart"/>
      <w:r w:rsidRPr="00DF4415">
        <w:rPr>
          <w:rFonts w:asciiTheme="minorHAnsi" w:hAnsiTheme="minorHAnsi" w:cstheme="minorHAnsi"/>
          <w:sz w:val="24"/>
          <w:szCs w:val="24"/>
          <w:shd w:val="clear" w:color="auto" w:fill="FFFFFF" w:themeFill="background1"/>
        </w:rPr>
        <w:t>odkanalizovanie</w:t>
      </w:r>
      <w:proofErr w:type="spellEnd"/>
      <w:r w:rsidRPr="00DF4415">
        <w:rPr>
          <w:rFonts w:asciiTheme="minorHAnsi" w:hAnsiTheme="minorHAnsi" w:cstheme="minorHAnsi"/>
          <w:sz w:val="24"/>
          <w:szCs w:val="24"/>
          <w:shd w:val="clear" w:color="auto" w:fill="FFFFFF" w:themeFill="background1"/>
        </w:rPr>
        <w:t xml:space="preserve"> vody – odvádzanie a čistenie odpadových vôd, zrážkových vôd, likvidácia vzniknutého kalu, prevádzka, údržba a vykonávanie opráv, renovácií a rekonštrukcií stokových sietí a čistiarní odpadových vôd v správe spoločnosti. Obec v právnom postavení akcionára VVS, a. s. má vo svojom vlastníctve podiel, zodpovedajúci konkrétnemu počtu akcií s konkrétnou menovitou hodnotou na základnom imaní, ktorý predstavuje majetok obce podľa § 1 ods. 2 zákona SNR č. 138/1991 Zb. o majetku obcí v z. n. p. </w:t>
      </w:r>
      <w:r w:rsidRPr="00DF4415">
        <w:rPr>
          <w:rFonts w:asciiTheme="minorHAnsi" w:hAnsiTheme="minorHAnsi" w:cstheme="minorHAnsi"/>
          <w:i/>
          <w:iCs/>
          <w:sz w:val="24"/>
          <w:szCs w:val="24"/>
          <w:shd w:val="clear" w:color="auto" w:fill="FFFFFF" w:themeFill="background1"/>
        </w:rPr>
        <w:t>(ďalej len „zákon o majetku obcí“)</w:t>
      </w:r>
      <w:r w:rsidRPr="00DF4415">
        <w:rPr>
          <w:rFonts w:asciiTheme="minorHAnsi" w:hAnsiTheme="minorHAnsi" w:cstheme="minorHAnsi"/>
          <w:sz w:val="24"/>
          <w:szCs w:val="24"/>
          <w:shd w:val="clear" w:color="auto" w:fill="FFFFFF" w:themeFill="background1"/>
        </w:rPr>
        <w:t xml:space="preserve">. Obec má vo vzťahu k takto vymedzenému majetku § 7 ods. 2 zákona o majetku obcí v spojení s § 8 ods. 3 zákona o obecnom zriadení definovanú povinnosť majetok zhodnocovať a zveľaďovať. Disponovanie s podielom obce na základnom imaní VVS, a. s. musí reflektovať primárny účel nakladania s majetkom obce, ktorým je ekonomický profit. Status akcionára vo VVS, a. s. priznáva obce v rozsahu jeho majetkových práv: právo na podiel na zisku a na likvidačnom zostatku pri likvidácii spoločnosti. Relevantným v čase trvania VVS, a. s. a statusu akcionára je právo na podiel na zisku, ktorý bol obce doposiaľ uhradený celkovo päťkrát. </w:t>
      </w:r>
    </w:p>
    <w:p w:rsidR="00883AC8" w:rsidRPr="00DF4415" w:rsidRDefault="00883AC8" w:rsidP="00883AC8">
      <w:pPr>
        <w:shd w:val="clear" w:color="auto" w:fill="FFFFFF"/>
        <w:spacing w:after="0" w:line="240" w:lineRule="auto"/>
        <w:ind w:firstLine="284"/>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sz w:val="24"/>
          <w:szCs w:val="24"/>
          <w:shd w:val="clear" w:color="auto" w:fill="FFFFFF" w:themeFill="background1"/>
        </w:rPr>
        <w:t>Obec, reflektovaním požiadavky zveľaďovať a zhodnocovať obecný majetok pri disponovaní s podielom na základnom imaní VVS, a. s. má zámer previesť vlastnícke právo k jednotlivo určeným akciám, ktoré nahrádza hromadná akcia série B, ktorých menovitá hodnota tvorí základné imanie vo VVS, a. s., s nasledovnými údajmi:</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Počet prevádzaných akcií: </w:t>
      </w:r>
      <w:r w:rsidRPr="00DF4415">
        <w:rPr>
          <w:rFonts w:cstheme="minorHAnsi"/>
          <w:b/>
          <w:bCs/>
          <w:sz w:val="24"/>
          <w:szCs w:val="24"/>
          <w:shd w:val="clear" w:color="auto" w:fill="FFFFFF" w:themeFill="background1"/>
        </w:rPr>
        <w:t>akcie 734 kusov</w:t>
      </w:r>
      <w:r w:rsidRPr="00DF4415">
        <w:rPr>
          <w:rFonts w:cstheme="minorHAnsi"/>
          <w:sz w:val="24"/>
          <w:szCs w:val="24"/>
          <w:shd w:val="clear" w:color="auto" w:fill="FFFFFF" w:themeFill="background1"/>
        </w:rPr>
        <w:t xml:space="preserve">, ktoré </w:t>
      </w:r>
      <w:r w:rsidRPr="00DF4415">
        <w:rPr>
          <w:rFonts w:cstheme="minorHAnsi"/>
          <w:b/>
          <w:bCs/>
          <w:sz w:val="24"/>
          <w:szCs w:val="24"/>
          <w:shd w:val="clear" w:color="auto" w:fill="FFFFFF" w:themeFill="background1"/>
        </w:rPr>
        <w:t>nahrádza jeden kus hromadnej akcie série B.</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b/>
          <w:bCs/>
          <w:sz w:val="24"/>
          <w:szCs w:val="24"/>
          <w:shd w:val="clear" w:color="auto" w:fill="FFFFFF" w:themeFill="background1"/>
        </w:rPr>
        <w:t> </w:t>
      </w:r>
      <w:r w:rsidRPr="00DF4415">
        <w:rPr>
          <w:rFonts w:cstheme="minorHAnsi"/>
          <w:sz w:val="24"/>
          <w:szCs w:val="24"/>
          <w:shd w:val="clear" w:color="auto" w:fill="FFFFFF" w:themeFill="background1"/>
        </w:rPr>
        <w:t xml:space="preserve">Menovitá hodnota jedného kusu jednotlivo určenej akcie: </w:t>
      </w:r>
      <w:r w:rsidRPr="00DF4415">
        <w:rPr>
          <w:rFonts w:cstheme="minorHAnsi"/>
          <w:b/>
          <w:bCs/>
          <w:sz w:val="24"/>
          <w:szCs w:val="24"/>
          <w:shd w:val="clear" w:color="auto" w:fill="FFFFFF" w:themeFill="background1"/>
        </w:rPr>
        <w:t xml:space="preserve">33,- € </w:t>
      </w:r>
      <w:r w:rsidRPr="00DF4415">
        <w:rPr>
          <w:rFonts w:cstheme="minorHAnsi"/>
          <w:b/>
          <w:bCs/>
          <w:i/>
          <w:iCs/>
          <w:sz w:val="24"/>
          <w:szCs w:val="24"/>
          <w:shd w:val="clear" w:color="auto" w:fill="FFFFFF" w:themeFill="background1"/>
        </w:rPr>
        <w:t>(slovom tridsaťtri eur)</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284"/>
        </w:tabs>
        <w:spacing w:after="0" w:line="240" w:lineRule="auto"/>
        <w:ind w:left="567"/>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Súhrnná menovitá hodnota prevádzanej hromadnej akcie série B je tvorená súčtom menovitých hodnôt jednotlivo určených akcií toho istého druhu, ktoré hromadná akcia série B nahrádza.</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Podoba akcií, ktoré hromadná akcia série B nahrádza: </w:t>
      </w:r>
      <w:r w:rsidRPr="00DF4415">
        <w:rPr>
          <w:rFonts w:cstheme="minorHAnsi"/>
          <w:b/>
          <w:bCs/>
          <w:sz w:val="24"/>
          <w:szCs w:val="24"/>
          <w:shd w:val="clear" w:color="auto" w:fill="FFFFFF" w:themeFill="background1"/>
        </w:rPr>
        <w:t>listinné</w:t>
      </w:r>
      <w:r w:rsidRPr="00DF4415">
        <w:rPr>
          <w:rFonts w:cstheme="minorHAnsi"/>
          <w:sz w:val="24"/>
          <w:szCs w:val="24"/>
          <w:shd w:val="clear" w:color="auto" w:fill="FFFFFF" w:themeFill="background1"/>
        </w:rPr>
        <w:t>.</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Forma akcií, ktoré hromadná akcia série B nahrádza: </w:t>
      </w:r>
      <w:r w:rsidRPr="00DF4415">
        <w:rPr>
          <w:rFonts w:cstheme="minorHAnsi"/>
          <w:b/>
          <w:bCs/>
          <w:sz w:val="24"/>
          <w:szCs w:val="24"/>
          <w:shd w:val="clear" w:color="auto" w:fill="FFFFFF" w:themeFill="background1"/>
        </w:rPr>
        <w:t>na meno</w:t>
      </w:r>
      <w:r w:rsidRPr="00DF4415">
        <w:rPr>
          <w:rFonts w:cstheme="minorHAnsi"/>
          <w:sz w:val="24"/>
          <w:szCs w:val="24"/>
          <w:shd w:val="clear" w:color="auto" w:fill="FFFFFF" w:themeFill="background1"/>
        </w:rPr>
        <w:t>.</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lastRenderedPageBreak/>
        <w:t xml:space="preserve">Druh akcií, ktoré hromadná akcia série B nahrádza: </w:t>
      </w:r>
      <w:r w:rsidRPr="00DF4415">
        <w:rPr>
          <w:rFonts w:cstheme="minorHAnsi"/>
          <w:b/>
          <w:bCs/>
          <w:sz w:val="24"/>
          <w:szCs w:val="24"/>
          <w:shd w:val="clear" w:color="auto" w:fill="FFFFFF" w:themeFill="background1"/>
        </w:rPr>
        <w:t>kmeňové s obmedzenou prevoditeľnosťou</w:t>
      </w:r>
      <w:r w:rsidRPr="00DF4415">
        <w:rPr>
          <w:rFonts w:cstheme="minorHAnsi"/>
          <w:sz w:val="24"/>
          <w:szCs w:val="24"/>
          <w:shd w:val="clear" w:color="auto" w:fill="FFFFFF" w:themeFill="background1"/>
        </w:rPr>
        <w:t>.</w:t>
      </w:r>
      <w:r w:rsidRPr="00DF4415">
        <w:rPr>
          <w:rFonts w:cstheme="minorHAnsi"/>
          <w:b/>
          <w:bCs/>
          <w:sz w:val="24"/>
          <w:szCs w:val="24"/>
          <w:shd w:val="clear" w:color="auto" w:fill="FFFFFF" w:themeFill="background1"/>
        </w:rPr>
        <w:t> </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ISIN akcií: </w:t>
      </w:r>
      <w:r w:rsidRPr="00DF4415">
        <w:rPr>
          <w:rFonts w:cstheme="minorHAnsi"/>
          <w:b/>
          <w:bCs/>
          <w:sz w:val="24"/>
          <w:szCs w:val="24"/>
          <w:shd w:val="clear" w:color="auto" w:fill="FFFFFF" w:themeFill="background1"/>
        </w:rPr>
        <w:t>nebol pridelený</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284"/>
        </w:tabs>
        <w:spacing w:after="0" w:line="240" w:lineRule="auto"/>
        <w:ind w:left="567"/>
        <w:jc w:val="right"/>
        <w:rPr>
          <w:rFonts w:cstheme="minorHAnsi"/>
          <w:sz w:val="24"/>
          <w:szCs w:val="24"/>
          <w:shd w:val="clear" w:color="auto" w:fill="FFFFFF" w:themeFill="background1"/>
        </w:rPr>
      </w:pPr>
      <w:r w:rsidRPr="00DF4415">
        <w:rPr>
          <w:rFonts w:cstheme="minorHAnsi"/>
          <w:i/>
          <w:iCs/>
          <w:sz w:val="24"/>
          <w:szCs w:val="24"/>
          <w:shd w:val="clear" w:color="auto" w:fill="FFFFFF" w:themeFill="background1"/>
        </w:rPr>
        <w:t>(ďalej aj „hromadná akcia série B“ alebo „predmet zamýšľaného prevodu“)</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0"/>
        </w:tabs>
        <w:spacing w:after="0" w:line="240" w:lineRule="auto"/>
        <w:ind w:left="0" w:firstLine="284"/>
        <w:jc w:val="both"/>
        <w:rPr>
          <w:rFonts w:cstheme="minorHAnsi"/>
          <w:sz w:val="24"/>
          <w:szCs w:val="24"/>
          <w:shd w:val="clear" w:color="auto" w:fill="FFFFFF" w:themeFill="background1"/>
        </w:rPr>
      </w:pPr>
    </w:p>
    <w:p w:rsidR="00883AC8" w:rsidRPr="00DF4415" w:rsidRDefault="00883AC8" w:rsidP="00883AC8">
      <w:pPr>
        <w:pStyle w:val="Odsekzoznamu"/>
        <w:tabs>
          <w:tab w:val="left" w:pos="0"/>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Prevod vlastníckeho práva k hromadnej akcii série B bude realizovaný odplatne na právnom základe zmluvy o prevode akcií v intenciách § 30 zákona č. 566/2001 Z. z. o cenných papieroch a investičných službách a o zmene a doplnení niektorých zákonov (zákon o cenných papieroch) v z. n. p. </w:t>
      </w:r>
      <w:r w:rsidRPr="00DF4415">
        <w:rPr>
          <w:rFonts w:cstheme="minorHAnsi"/>
          <w:i/>
          <w:iCs/>
          <w:sz w:val="24"/>
          <w:szCs w:val="24"/>
          <w:shd w:val="clear" w:color="auto" w:fill="FFFFFF" w:themeFill="background1"/>
        </w:rPr>
        <w:t xml:space="preserve">(ďalej aj „zákon o cenných papieroch“) </w:t>
      </w:r>
      <w:r w:rsidRPr="00DF4415">
        <w:rPr>
          <w:rFonts w:cstheme="minorHAnsi"/>
          <w:sz w:val="24"/>
          <w:szCs w:val="24"/>
          <w:shd w:val="clear" w:color="auto" w:fill="FFFFFF" w:themeFill="background1"/>
        </w:rPr>
        <w:t>v spojení s § 409 a </w:t>
      </w:r>
      <w:proofErr w:type="spellStart"/>
      <w:r w:rsidRPr="00DF4415">
        <w:rPr>
          <w:rFonts w:cstheme="minorHAnsi"/>
          <w:sz w:val="24"/>
          <w:szCs w:val="24"/>
          <w:shd w:val="clear" w:color="auto" w:fill="FFFFFF" w:themeFill="background1"/>
        </w:rPr>
        <w:t>nasl</w:t>
      </w:r>
      <w:proofErr w:type="spellEnd"/>
      <w:r w:rsidRPr="00DF4415">
        <w:rPr>
          <w:rFonts w:cstheme="minorHAnsi"/>
          <w:sz w:val="24"/>
          <w:szCs w:val="24"/>
          <w:shd w:val="clear" w:color="auto" w:fill="FFFFFF" w:themeFill="background1"/>
        </w:rPr>
        <w:t xml:space="preserve">. zákona č. 513/1991 Zb. Obchodný zákonník v z. n. p. </w:t>
      </w:r>
      <w:r w:rsidRPr="00DF4415">
        <w:rPr>
          <w:rFonts w:cstheme="minorHAnsi"/>
          <w:i/>
          <w:iCs/>
          <w:sz w:val="24"/>
          <w:szCs w:val="24"/>
          <w:shd w:val="clear" w:color="auto" w:fill="FFFFFF" w:themeFill="background1"/>
        </w:rPr>
        <w:t>(ďalej aj „Obchodný zákonník“)</w:t>
      </w:r>
      <w:r w:rsidRPr="00DF4415">
        <w:rPr>
          <w:rFonts w:cstheme="minorHAnsi"/>
          <w:sz w:val="24"/>
          <w:szCs w:val="24"/>
          <w:shd w:val="clear" w:color="auto" w:fill="FFFFFF" w:themeFill="background1"/>
        </w:rPr>
        <w:t xml:space="preserve">. Obec stanovuje minimálnu sumu kúpnej ceny za prevod jedného kusu jednotlivo určenej akcie vo VVS, a. s. v celkovej výške 13,27,- € </w:t>
      </w:r>
      <w:r w:rsidRPr="00DF4415">
        <w:rPr>
          <w:rFonts w:cstheme="minorHAnsi"/>
          <w:i/>
          <w:iCs/>
          <w:sz w:val="24"/>
          <w:szCs w:val="24"/>
          <w:shd w:val="clear" w:color="auto" w:fill="FFFFFF" w:themeFill="background1"/>
        </w:rPr>
        <w:t>(slovom trinásť eur dvadsaťsedem centov)</w:t>
      </w:r>
      <w:r w:rsidRPr="00DF4415">
        <w:rPr>
          <w:rFonts w:cstheme="minorHAnsi"/>
          <w:sz w:val="24"/>
          <w:szCs w:val="24"/>
          <w:shd w:val="clear" w:color="auto" w:fill="FFFFFF" w:themeFill="background1"/>
        </w:rPr>
        <w:t xml:space="preserve">. </w:t>
      </w:r>
    </w:p>
    <w:p w:rsidR="00883AC8" w:rsidRPr="00DF4415" w:rsidRDefault="00883AC8" w:rsidP="00883AC8">
      <w:pPr>
        <w:pStyle w:val="Odsekzoznamu"/>
        <w:tabs>
          <w:tab w:val="left" w:pos="0"/>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Odplatnosť prevodu vlastníckeho práva k hromadnej akcii série B obec reflektuje aj v požadovanom záväzku vybraného účastníka súťaže, ktorý spočíva v prevode vlastníckeho práva ku konkrétnemu počtu dlhopisov Voda Spieva I. emitovaných VVS, a. s. za konkrétnu upisovaciu/kúpnu cenu v prospech obce. Dlhopismi sa rozumejú nezabezpečené dlhopisy vydané podľa slovenského práva s pevným úrokovým výnosom vo výške 6,00 % p. a. vo forme na meno, v zaknihovanej podobe, v menovitej hodnote 13,28,- € </w:t>
      </w:r>
      <w:r w:rsidRPr="00DF4415">
        <w:rPr>
          <w:rFonts w:cstheme="minorHAnsi"/>
          <w:i/>
          <w:iCs/>
          <w:sz w:val="24"/>
          <w:szCs w:val="24"/>
          <w:shd w:val="clear" w:color="auto" w:fill="FFFFFF" w:themeFill="background1"/>
        </w:rPr>
        <w:t>(slovom trinásť eur dvadsaťosem centov)</w:t>
      </w:r>
      <w:r w:rsidRPr="00DF4415">
        <w:rPr>
          <w:rFonts w:cstheme="minorHAnsi"/>
          <w:sz w:val="24"/>
          <w:szCs w:val="24"/>
          <w:shd w:val="clear" w:color="auto" w:fill="FFFFFF" w:themeFill="background1"/>
        </w:rPr>
        <w:t xml:space="preserve">, splatné v roku 2044, s právom predčasného splatenia zo strany emitenta počnúc rokom 2034, ISIN: SK4000023198. Počet prevádzaných dlhopisov by mal byť totožný s počtom kusov prevádzaných jednotlivo určených akcií a navrhovaná upisovacia/kúpna cena by mala byť maximálne v sume súčtu/súčtov menovitej hodnoty prevádzaných dlhopisov. </w:t>
      </w:r>
    </w:p>
    <w:p w:rsidR="00883AC8" w:rsidRPr="00DF4415" w:rsidRDefault="00883AC8" w:rsidP="00883AC8">
      <w:pPr>
        <w:pStyle w:val="Odsekzoznamu"/>
        <w:shd w:val="clear" w:color="auto" w:fill="FFFFFF" w:themeFill="background1"/>
        <w:tabs>
          <w:tab w:val="left" w:pos="0"/>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Predmetom záväzku vybraného účastníka súťaže je povinnosť uhradiť ním navrhovanú kúpnu cenu za hromadnú akciu nahrádzajúcu jednotlivo určené akcie v majetku obce a hromadnú akciu prevziať. Synalagmatickým záväzkom obce je hromadnú akciu odovzdať a previesť vlastnícke právo k nej. Obec zabezpečí modifikáciu pôvodnej hromadnej akcie, ktorej súhrnná menovitá hodnota zodpovedá podielu na základnom imaní VVS, a. s., na novú hromadnú akciu série B nahrádzajúcu 734 jednotlivo určených akcií, ktoré majú byť predmetom prevodu na jednotlivo určenú akciu, ktorú si ponechá vo svojom vlastníctve. Celkový počet jednotlivo určenej akcie, ktoré si obec ponechá vo svojom vlastníctve je 1 </w:t>
      </w:r>
      <w:r w:rsidRPr="00DF4415">
        <w:rPr>
          <w:rFonts w:cstheme="minorHAnsi"/>
          <w:i/>
          <w:iCs/>
          <w:sz w:val="24"/>
          <w:szCs w:val="24"/>
          <w:shd w:val="clear" w:color="auto" w:fill="FFFFFF" w:themeFill="background1"/>
        </w:rPr>
        <w:t>(slovom jedna)</w:t>
      </w:r>
      <w:r w:rsidRPr="00DF4415">
        <w:rPr>
          <w:rFonts w:cstheme="minorHAnsi"/>
          <w:sz w:val="24"/>
          <w:szCs w:val="24"/>
          <w:shd w:val="clear" w:color="auto" w:fill="FFFFFF" w:themeFill="background1"/>
        </w:rPr>
        <w:t xml:space="preserve"> akcia.</w:t>
      </w:r>
    </w:p>
    <w:p w:rsidR="00883AC8" w:rsidRPr="00DF4415" w:rsidRDefault="00883AC8" w:rsidP="00883AC8">
      <w:pPr>
        <w:pStyle w:val="Odsekzoznamu"/>
        <w:tabs>
          <w:tab w:val="left" w:pos="0"/>
        </w:tabs>
        <w:spacing w:after="0" w:line="240" w:lineRule="auto"/>
        <w:ind w:left="0" w:firstLine="284"/>
        <w:jc w:val="both"/>
        <w:rPr>
          <w:rFonts w:cstheme="minorHAnsi"/>
          <w:sz w:val="24"/>
          <w:szCs w:val="24"/>
          <w:shd w:val="clear" w:color="auto" w:fill="FFFFFF" w:themeFill="background1"/>
        </w:rPr>
      </w:pPr>
    </w:p>
    <w:p w:rsidR="00883AC8" w:rsidRDefault="00883AC8" w:rsidP="00883AC8">
      <w:pPr>
        <w:spacing w:after="0" w:line="240" w:lineRule="auto"/>
        <w:jc w:val="both"/>
        <w:rPr>
          <w:rFonts w:asciiTheme="minorHAnsi" w:hAnsiTheme="minorHAnsi" w:cstheme="minorHAnsi"/>
          <w:b/>
          <w:sz w:val="24"/>
          <w:szCs w:val="24"/>
          <w:shd w:val="clear" w:color="auto" w:fill="FFFFFF" w:themeFill="background1"/>
        </w:rPr>
      </w:pPr>
    </w:p>
    <w:p w:rsidR="00883AC8" w:rsidRPr="00DF4415" w:rsidRDefault="00883AC8" w:rsidP="00883AC8">
      <w:pPr>
        <w:spacing w:after="0" w:line="240" w:lineRule="auto"/>
        <w:jc w:val="both"/>
        <w:rPr>
          <w:rFonts w:asciiTheme="minorHAnsi" w:hAnsiTheme="minorHAnsi" w:cstheme="minorHAnsi"/>
          <w:b/>
          <w:bCs/>
          <w:iCs/>
          <w:sz w:val="24"/>
          <w:szCs w:val="24"/>
          <w:shd w:val="clear" w:color="auto" w:fill="FFFFFF" w:themeFill="background1"/>
        </w:rPr>
      </w:pPr>
      <w:r w:rsidRPr="00DF4415">
        <w:rPr>
          <w:rFonts w:asciiTheme="minorHAnsi" w:hAnsiTheme="minorHAnsi" w:cstheme="minorHAnsi"/>
          <w:b/>
          <w:sz w:val="24"/>
          <w:szCs w:val="24"/>
          <w:shd w:val="clear" w:color="auto" w:fill="FFFFFF" w:themeFill="background1"/>
        </w:rPr>
        <w:t>B,</w:t>
      </w:r>
      <w:r w:rsidRPr="00DF4415">
        <w:rPr>
          <w:rFonts w:asciiTheme="minorHAnsi" w:hAnsiTheme="minorHAnsi" w:cstheme="minorHAnsi"/>
          <w:b/>
          <w:bCs/>
          <w:iCs/>
          <w:sz w:val="24"/>
          <w:szCs w:val="24"/>
          <w:shd w:val="clear" w:color="auto" w:fill="FFFFFF" w:themeFill="background1"/>
        </w:rPr>
        <w:t xml:space="preserve"> </w:t>
      </w: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Default="00883AC8" w:rsidP="00883AC8">
      <w:pPr>
        <w:pStyle w:val="Normlny1"/>
        <w:rPr>
          <w:rFonts w:asciiTheme="minorHAnsi" w:hAnsiTheme="minorHAnsi" w:cstheme="minorHAnsi"/>
          <w:b/>
        </w:rPr>
      </w:pPr>
      <w:r>
        <w:rPr>
          <w:rFonts w:asciiTheme="minorHAnsi" w:hAnsiTheme="minorHAnsi" w:cstheme="minorHAnsi"/>
          <w:b/>
        </w:rPr>
        <w:t>s</w:t>
      </w:r>
      <w:r w:rsidRPr="00DF4415">
        <w:rPr>
          <w:rFonts w:asciiTheme="minorHAnsi" w:hAnsiTheme="minorHAnsi" w:cstheme="minorHAnsi"/>
          <w:b/>
        </w:rPr>
        <w:t>chvaľuje</w:t>
      </w:r>
    </w:p>
    <w:p w:rsidR="00883AC8" w:rsidRPr="00DF4415" w:rsidRDefault="00883AC8" w:rsidP="00883AC8">
      <w:pPr>
        <w:pStyle w:val="Normlny1"/>
        <w:rPr>
          <w:rFonts w:asciiTheme="minorHAnsi" w:hAnsiTheme="minorHAnsi" w:cstheme="minorHAnsi"/>
          <w:b/>
        </w:rPr>
      </w:pPr>
    </w:p>
    <w:p w:rsidR="00883AC8" w:rsidRPr="00DF4415" w:rsidRDefault="00883AC8" w:rsidP="00883AC8">
      <w:pPr>
        <w:spacing w:after="0" w:line="240" w:lineRule="auto"/>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b/>
          <w:bCs/>
          <w:iCs/>
          <w:sz w:val="24"/>
          <w:szCs w:val="24"/>
          <w:shd w:val="clear" w:color="auto" w:fill="FFFFFF" w:themeFill="background1"/>
        </w:rPr>
        <w:t xml:space="preserve">spôsob prevodu hromadnej akcie série B </w:t>
      </w:r>
      <w:r w:rsidRPr="00DF4415">
        <w:rPr>
          <w:rFonts w:asciiTheme="minorHAnsi" w:hAnsiTheme="minorHAnsi" w:cstheme="minorHAnsi"/>
          <w:b/>
          <w:bCs/>
          <w:sz w:val="24"/>
          <w:szCs w:val="24"/>
          <w:shd w:val="clear" w:color="auto" w:fill="FFFFFF" w:themeFill="background1"/>
        </w:rPr>
        <w:t xml:space="preserve">obce Stratená </w:t>
      </w:r>
      <w:r w:rsidRPr="00DF4415">
        <w:rPr>
          <w:rFonts w:asciiTheme="minorHAnsi" w:hAnsiTheme="minorHAnsi" w:cstheme="minorHAnsi"/>
          <w:b/>
          <w:bCs/>
          <w:i/>
          <w:iCs/>
          <w:sz w:val="24"/>
          <w:szCs w:val="24"/>
          <w:shd w:val="clear" w:color="auto" w:fill="FFFFFF" w:themeFill="background1"/>
        </w:rPr>
        <w:t>(ďalej len „obec“)</w:t>
      </w:r>
      <w:r w:rsidRPr="00DF4415">
        <w:rPr>
          <w:rFonts w:asciiTheme="minorHAnsi" w:hAnsiTheme="minorHAnsi" w:cstheme="minorHAnsi"/>
          <w:b/>
          <w:bCs/>
          <w:sz w:val="24"/>
          <w:szCs w:val="24"/>
          <w:shd w:val="clear" w:color="auto" w:fill="FFFFFF" w:themeFill="background1"/>
        </w:rPr>
        <w:t xml:space="preserve"> v obchodnej spoločnosti Východoslovenská vodárenská spoločnosť, a. s. spôsobom (formou) obchodnej verejnej súťaže</w:t>
      </w:r>
      <w:r w:rsidRPr="00DF4415">
        <w:rPr>
          <w:rFonts w:asciiTheme="minorHAnsi" w:hAnsiTheme="minorHAnsi" w:cstheme="minorHAnsi"/>
          <w:sz w:val="24"/>
          <w:szCs w:val="24"/>
          <w:shd w:val="clear" w:color="auto" w:fill="FFFFFF" w:themeFill="background1"/>
        </w:rPr>
        <w:t>.</w:t>
      </w:r>
    </w:p>
    <w:p w:rsidR="00883AC8" w:rsidRPr="00DF4415" w:rsidRDefault="00883AC8" w:rsidP="00883AC8">
      <w:pPr>
        <w:spacing w:after="0" w:line="240" w:lineRule="auto"/>
        <w:jc w:val="both"/>
        <w:rPr>
          <w:rFonts w:asciiTheme="minorHAnsi" w:hAnsiTheme="minorHAnsi" w:cstheme="minorHAnsi"/>
          <w:sz w:val="24"/>
          <w:szCs w:val="24"/>
          <w:shd w:val="clear" w:color="auto" w:fill="FFFFFF" w:themeFill="background1"/>
        </w:rPr>
      </w:pPr>
    </w:p>
    <w:p w:rsidR="00883AC8" w:rsidRPr="00DF4415" w:rsidRDefault="00883AC8" w:rsidP="00883AC8">
      <w:pPr>
        <w:shd w:val="clear" w:color="auto" w:fill="FFFFFF"/>
        <w:spacing w:after="0" w:line="240" w:lineRule="auto"/>
        <w:ind w:firstLine="284"/>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sz w:val="24"/>
          <w:szCs w:val="24"/>
          <w:shd w:val="clear" w:color="auto" w:fill="FFFFFF" w:themeFill="background1"/>
        </w:rPr>
        <w:t xml:space="preserve">Obec má zámer previesť vlastnícke právo k jednotlivo určeným akciám, nahradených hromadnou akciou série B, ktorých menovitá hodnota tvorí základné imanie v obchodnej spoločnosti Východoslovenská vodárenská spoločnosť, a. s., IČO: 36 570 460, so sídlom Komenského 50, 042 48 Košice, zapísanej v Obchodnom registri Mestského súdu Košice, </w:t>
      </w:r>
      <w:r w:rsidRPr="00DF4415">
        <w:rPr>
          <w:rFonts w:asciiTheme="minorHAnsi" w:hAnsiTheme="minorHAnsi" w:cstheme="minorHAnsi"/>
          <w:sz w:val="24"/>
          <w:szCs w:val="24"/>
          <w:shd w:val="clear" w:color="auto" w:fill="FFFFFF" w:themeFill="background1"/>
        </w:rPr>
        <w:lastRenderedPageBreak/>
        <w:t xml:space="preserve">Oddiel: Sa, Vložka číslo: 1243/V </w:t>
      </w:r>
      <w:r w:rsidRPr="00DF4415">
        <w:rPr>
          <w:rFonts w:asciiTheme="minorHAnsi" w:hAnsiTheme="minorHAnsi" w:cstheme="minorHAnsi"/>
          <w:i/>
          <w:iCs/>
          <w:sz w:val="24"/>
          <w:szCs w:val="24"/>
          <w:shd w:val="clear" w:color="auto" w:fill="FFFFFF" w:themeFill="background1"/>
        </w:rPr>
        <w:t>(ďalej aj „VVS, a. s.“, „ akciová spoločnosť“ alebo „spoločnosť“)</w:t>
      </w:r>
      <w:r w:rsidRPr="00DF4415">
        <w:rPr>
          <w:rFonts w:asciiTheme="minorHAnsi" w:hAnsiTheme="minorHAnsi" w:cstheme="minorHAnsi"/>
          <w:sz w:val="24"/>
          <w:szCs w:val="24"/>
          <w:shd w:val="clear" w:color="auto" w:fill="FFFFFF" w:themeFill="background1"/>
        </w:rPr>
        <w:t>, s nasledovnými údajmi:</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Počet prevádzaných akcií: </w:t>
      </w:r>
      <w:r w:rsidRPr="00DF4415">
        <w:rPr>
          <w:rFonts w:cstheme="minorHAnsi"/>
          <w:b/>
          <w:bCs/>
          <w:sz w:val="24"/>
          <w:szCs w:val="24"/>
          <w:shd w:val="clear" w:color="auto" w:fill="FFFFFF" w:themeFill="background1"/>
        </w:rPr>
        <w:t>akcie 734 kusov</w:t>
      </w:r>
      <w:r w:rsidRPr="00DF4415">
        <w:rPr>
          <w:rFonts w:cstheme="minorHAnsi"/>
          <w:sz w:val="24"/>
          <w:szCs w:val="24"/>
          <w:shd w:val="clear" w:color="auto" w:fill="FFFFFF" w:themeFill="background1"/>
        </w:rPr>
        <w:t xml:space="preserve">, ktoré </w:t>
      </w:r>
      <w:r w:rsidRPr="00DF4415">
        <w:rPr>
          <w:rFonts w:cstheme="minorHAnsi"/>
          <w:b/>
          <w:bCs/>
          <w:sz w:val="24"/>
          <w:szCs w:val="24"/>
          <w:shd w:val="clear" w:color="auto" w:fill="FFFFFF" w:themeFill="background1"/>
        </w:rPr>
        <w:t>nahrádza jeden kus hromadnej akcie série B</w:t>
      </w:r>
      <w:r w:rsidRPr="00DF4415">
        <w:rPr>
          <w:rFonts w:cstheme="minorHAnsi"/>
          <w:sz w:val="24"/>
          <w:szCs w:val="24"/>
          <w:shd w:val="clear" w:color="auto" w:fill="FFFFFF" w:themeFill="background1"/>
        </w:rPr>
        <w:t>.</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b/>
          <w:bCs/>
          <w:sz w:val="24"/>
          <w:szCs w:val="24"/>
          <w:shd w:val="clear" w:color="auto" w:fill="FFFFFF" w:themeFill="background1"/>
        </w:rPr>
        <w:t> </w:t>
      </w:r>
      <w:r w:rsidRPr="00DF4415">
        <w:rPr>
          <w:rFonts w:cstheme="minorHAnsi"/>
          <w:sz w:val="24"/>
          <w:szCs w:val="24"/>
          <w:shd w:val="clear" w:color="auto" w:fill="FFFFFF" w:themeFill="background1"/>
        </w:rPr>
        <w:t xml:space="preserve">Menovitá hodnota jedného kusu jednotlivo určenej akcie: </w:t>
      </w:r>
      <w:r w:rsidRPr="00DF4415">
        <w:rPr>
          <w:rFonts w:cstheme="minorHAnsi"/>
          <w:b/>
          <w:bCs/>
          <w:sz w:val="24"/>
          <w:szCs w:val="24"/>
          <w:shd w:val="clear" w:color="auto" w:fill="FFFFFF" w:themeFill="background1"/>
        </w:rPr>
        <w:t xml:space="preserve">33,- € </w:t>
      </w:r>
      <w:r w:rsidRPr="00DF4415">
        <w:rPr>
          <w:rFonts w:cstheme="minorHAnsi"/>
          <w:b/>
          <w:bCs/>
          <w:i/>
          <w:iCs/>
          <w:sz w:val="24"/>
          <w:szCs w:val="24"/>
          <w:shd w:val="clear" w:color="auto" w:fill="FFFFFF" w:themeFill="background1"/>
        </w:rPr>
        <w:t>(slovom tridsaťtri eur)</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284"/>
        </w:tabs>
        <w:spacing w:after="0" w:line="240" w:lineRule="auto"/>
        <w:ind w:left="567"/>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Súhrnná menovitá hodnota prevádzanej hromadnej akcie série B je tvorená súčtom menovitých hodnôt jednotlivo určených akcií toho istého druhu, ktoré hromadná akcia série B nahrádza.</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Podoba akcií, ktoré hromadná akcia série B nahrádza: </w:t>
      </w:r>
      <w:r w:rsidRPr="00DF4415">
        <w:rPr>
          <w:rFonts w:cstheme="minorHAnsi"/>
          <w:b/>
          <w:bCs/>
          <w:sz w:val="24"/>
          <w:szCs w:val="24"/>
          <w:shd w:val="clear" w:color="auto" w:fill="FFFFFF" w:themeFill="background1"/>
        </w:rPr>
        <w:t>listinné</w:t>
      </w:r>
      <w:r w:rsidRPr="00DF4415">
        <w:rPr>
          <w:rFonts w:cstheme="minorHAnsi"/>
          <w:sz w:val="24"/>
          <w:szCs w:val="24"/>
          <w:shd w:val="clear" w:color="auto" w:fill="FFFFFF" w:themeFill="background1"/>
        </w:rPr>
        <w:t>.</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Forma akcií, ktoré hromadná akcia série B nahrádza: </w:t>
      </w:r>
      <w:r w:rsidRPr="00DF4415">
        <w:rPr>
          <w:rFonts w:cstheme="minorHAnsi"/>
          <w:b/>
          <w:bCs/>
          <w:sz w:val="24"/>
          <w:szCs w:val="24"/>
          <w:shd w:val="clear" w:color="auto" w:fill="FFFFFF" w:themeFill="background1"/>
        </w:rPr>
        <w:t>na meno</w:t>
      </w:r>
      <w:r w:rsidRPr="00DF4415">
        <w:rPr>
          <w:rFonts w:cstheme="minorHAnsi"/>
          <w:sz w:val="24"/>
          <w:szCs w:val="24"/>
          <w:shd w:val="clear" w:color="auto" w:fill="FFFFFF" w:themeFill="background1"/>
        </w:rPr>
        <w:t>.</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Druh akcií, ktoré hromadná akcia série B nahrádza: </w:t>
      </w:r>
      <w:r w:rsidRPr="00DF4415">
        <w:rPr>
          <w:rFonts w:cstheme="minorHAnsi"/>
          <w:b/>
          <w:bCs/>
          <w:sz w:val="24"/>
          <w:szCs w:val="24"/>
          <w:shd w:val="clear" w:color="auto" w:fill="FFFFFF" w:themeFill="background1"/>
        </w:rPr>
        <w:t>kmeňové s obmedzenou prevoditeľnosťou</w:t>
      </w:r>
      <w:r w:rsidRPr="00DF4415">
        <w:rPr>
          <w:rFonts w:cstheme="minorHAnsi"/>
          <w:sz w:val="24"/>
          <w:szCs w:val="24"/>
          <w:shd w:val="clear" w:color="auto" w:fill="FFFFFF" w:themeFill="background1"/>
        </w:rPr>
        <w:t>.</w:t>
      </w:r>
      <w:r w:rsidRPr="00DF4415">
        <w:rPr>
          <w:rFonts w:cstheme="minorHAnsi"/>
          <w:b/>
          <w:bCs/>
          <w:sz w:val="24"/>
          <w:szCs w:val="24"/>
          <w:shd w:val="clear" w:color="auto" w:fill="FFFFFF" w:themeFill="background1"/>
        </w:rPr>
        <w:t> </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ISIN akcií: </w:t>
      </w:r>
      <w:r w:rsidRPr="00DF4415">
        <w:rPr>
          <w:rFonts w:cstheme="minorHAnsi"/>
          <w:b/>
          <w:bCs/>
          <w:sz w:val="24"/>
          <w:szCs w:val="24"/>
          <w:shd w:val="clear" w:color="auto" w:fill="FFFFFF" w:themeFill="background1"/>
        </w:rPr>
        <w:t>nebol pridelený</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284"/>
        </w:tabs>
        <w:spacing w:after="0" w:line="240" w:lineRule="auto"/>
        <w:ind w:left="567"/>
        <w:contextualSpacing w:val="0"/>
        <w:jc w:val="right"/>
        <w:rPr>
          <w:rFonts w:cstheme="minorHAnsi"/>
          <w:sz w:val="24"/>
          <w:szCs w:val="24"/>
          <w:shd w:val="clear" w:color="auto" w:fill="FFFFFF" w:themeFill="background1"/>
        </w:rPr>
      </w:pPr>
      <w:r w:rsidRPr="00DF4415">
        <w:rPr>
          <w:rFonts w:cstheme="minorHAnsi"/>
          <w:i/>
          <w:iCs/>
          <w:sz w:val="24"/>
          <w:szCs w:val="24"/>
          <w:shd w:val="clear" w:color="auto" w:fill="FFFFFF" w:themeFill="background1"/>
        </w:rPr>
        <w:t>(ďalej aj „hromadná akcia série B“ alebo „predmet zamýšľaného prevodu“)</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0"/>
        </w:tabs>
        <w:spacing w:after="0" w:line="240" w:lineRule="auto"/>
        <w:ind w:left="0" w:firstLine="284"/>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Prevod vlastníckeho práva k hromadnej akcii série B bude realizovaný odplatne na právnom základe zmluvy o prevode akcií v intenciách § 30 zákona č. 566/2001 Z. z. o cenných papieroch a investičných službách a o zmene a doplnení niektorých zákonov (zákon o cenných papieroch) v z. n. p. </w:t>
      </w:r>
      <w:r w:rsidRPr="00DF4415">
        <w:rPr>
          <w:rFonts w:cstheme="minorHAnsi"/>
          <w:i/>
          <w:iCs/>
          <w:sz w:val="24"/>
          <w:szCs w:val="24"/>
          <w:shd w:val="clear" w:color="auto" w:fill="FFFFFF" w:themeFill="background1"/>
        </w:rPr>
        <w:t xml:space="preserve">(ďalej aj „zákon o cenných papieroch“) </w:t>
      </w:r>
      <w:r w:rsidRPr="00DF4415">
        <w:rPr>
          <w:rFonts w:cstheme="minorHAnsi"/>
          <w:sz w:val="24"/>
          <w:szCs w:val="24"/>
          <w:shd w:val="clear" w:color="auto" w:fill="FFFFFF" w:themeFill="background1"/>
        </w:rPr>
        <w:t>v spojení s § 409 a </w:t>
      </w:r>
      <w:proofErr w:type="spellStart"/>
      <w:r w:rsidRPr="00DF4415">
        <w:rPr>
          <w:rFonts w:cstheme="minorHAnsi"/>
          <w:sz w:val="24"/>
          <w:szCs w:val="24"/>
          <w:shd w:val="clear" w:color="auto" w:fill="FFFFFF" w:themeFill="background1"/>
        </w:rPr>
        <w:t>nasl</w:t>
      </w:r>
      <w:proofErr w:type="spellEnd"/>
      <w:r w:rsidRPr="00DF4415">
        <w:rPr>
          <w:rFonts w:cstheme="minorHAnsi"/>
          <w:sz w:val="24"/>
          <w:szCs w:val="24"/>
          <w:shd w:val="clear" w:color="auto" w:fill="FFFFFF" w:themeFill="background1"/>
        </w:rPr>
        <w:t xml:space="preserve">. zákona č. 513/1991 Zb. Obchodný zákonník v z. n. p. </w:t>
      </w:r>
      <w:r w:rsidRPr="00DF4415">
        <w:rPr>
          <w:rFonts w:cstheme="minorHAnsi"/>
          <w:i/>
          <w:iCs/>
          <w:sz w:val="24"/>
          <w:szCs w:val="24"/>
          <w:shd w:val="clear" w:color="auto" w:fill="FFFFFF" w:themeFill="background1"/>
        </w:rPr>
        <w:t>(ďalej aj „Obchodný zákonník“)</w:t>
      </w:r>
      <w:r w:rsidRPr="00DF4415">
        <w:rPr>
          <w:rFonts w:cstheme="minorHAnsi"/>
          <w:sz w:val="24"/>
          <w:szCs w:val="24"/>
          <w:shd w:val="clear" w:color="auto" w:fill="FFFFFF" w:themeFill="background1"/>
        </w:rPr>
        <w:t xml:space="preserve">. Obec stanovuje minimálnu sumu kúpnej ceny za prevod jedného kusu jednotlivo určenej akcie vo VVS, a. s. v celkovej výške 13,27,- € </w:t>
      </w:r>
      <w:r w:rsidRPr="00DF4415">
        <w:rPr>
          <w:rFonts w:cstheme="minorHAnsi"/>
          <w:i/>
          <w:iCs/>
          <w:sz w:val="24"/>
          <w:szCs w:val="24"/>
          <w:shd w:val="clear" w:color="auto" w:fill="FFFFFF" w:themeFill="background1"/>
        </w:rPr>
        <w:t>(slovom trinásť eur dvadsaťsedem centov)</w:t>
      </w:r>
      <w:r w:rsidRPr="00DF4415">
        <w:rPr>
          <w:rFonts w:cstheme="minorHAnsi"/>
          <w:sz w:val="24"/>
          <w:szCs w:val="24"/>
          <w:shd w:val="clear" w:color="auto" w:fill="FFFFFF" w:themeFill="background1"/>
        </w:rPr>
        <w:t xml:space="preserve">. Prevod hromadnej akcie série B v prospech kupujúceho na hmotnoprávnom základe zmluvy o prevode akcií bude uskutočnený na procesnom základe postupu spôsobom (formou) obchodnej verejnej súťaže. </w:t>
      </w:r>
    </w:p>
    <w:p w:rsidR="00883AC8" w:rsidRDefault="00883AC8" w:rsidP="00883AC8">
      <w:pPr>
        <w:rPr>
          <w:rFonts w:asciiTheme="minorHAnsi" w:hAnsiTheme="minorHAnsi" w:cstheme="minorHAnsi"/>
          <w:b/>
          <w:sz w:val="24"/>
          <w:szCs w:val="24"/>
        </w:rPr>
      </w:pPr>
    </w:p>
    <w:p w:rsidR="00883AC8" w:rsidRDefault="00883AC8" w:rsidP="00883AC8">
      <w:pPr>
        <w:rPr>
          <w:rFonts w:asciiTheme="minorHAnsi" w:hAnsiTheme="minorHAnsi" w:cstheme="minorHAnsi"/>
          <w:b/>
          <w:sz w:val="24"/>
          <w:szCs w:val="24"/>
        </w:rPr>
      </w:pPr>
      <w:r w:rsidRPr="00DF4415">
        <w:rPr>
          <w:rFonts w:asciiTheme="minorHAnsi" w:hAnsiTheme="minorHAnsi" w:cstheme="minorHAnsi"/>
          <w:b/>
          <w:sz w:val="24"/>
          <w:szCs w:val="24"/>
        </w:rPr>
        <w:t>C,</w:t>
      </w: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Pr="00DF4415" w:rsidRDefault="00883AC8" w:rsidP="00883AC8">
      <w:pPr>
        <w:pStyle w:val="Normlny1"/>
        <w:rPr>
          <w:rFonts w:asciiTheme="minorHAnsi" w:hAnsiTheme="minorHAnsi" w:cstheme="minorHAnsi"/>
          <w:b/>
        </w:rPr>
      </w:pPr>
      <w:r w:rsidRPr="00DF4415">
        <w:rPr>
          <w:rFonts w:asciiTheme="minorHAnsi" w:hAnsiTheme="minorHAnsi" w:cstheme="minorHAnsi"/>
          <w:b/>
        </w:rPr>
        <w:t>schvaľuje</w:t>
      </w:r>
    </w:p>
    <w:p w:rsidR="00883AC8" w:rsidRDefault="00883AC8" w:rsidP="00883AC8">
      <w:pPr>
        <w:spacing w:after="0" w:line="240" w:lineRule="auto"/>
        <w:jc w:val="both"/>
        <w:rPr>
          <w:rFonts w:asciiTheme="minorHAnsi" w:hAnsiTheme="minorHAnsi" w:cstheme="minorHAnsi"/>
          <w:b/>
          <w:sz w:val="24"/>
          <w:szCs w:val="24"/>
        </w:rPr>
      </w:pPr>
    </w:p>
    <w:p w:rsidR="00883AC8" w:rsidRPr="00DF4415" w:rsidRDefault="00883AC8" w:rsidP="00883AC8">
      <w:pPr>
        <w:spacing w:after="0" w:line="240" w:lineRule="auto"/>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b/>
          <w:bCs/>
          <w:iCs/>
          <w:sz w:val="24"/>
          <w:szCs w:val="24"/>
          <w:shd w:val="clear" w:color="auto" w:fill="FFFFFF" w:themeFill="background1"/>
        </w:rPr>
        <w:t xml:space="preserve">podmienky obchodnej verejnej súťaže na prevod hromadnej akcie série B </w:t>
      </w:r>
      <w:r w:rsidRPr="00DF4415">
        <w:rPr>
          <w:rFonts w:asciiTheme="minorHAnsi" w:hAnsiTheme="minorHAnsi" w:cstheme="minorHAnsi"/>
          <w:b/>
          <w:bCs/>
          <w:sz w:val="24"/>
          <w:szCs w:val="24"/>
          <w:shd w:val="clear" w:color="auto" w:fill="FFFFFF" w:themeFill="background1"/>
        </w:rPr>
        <w:t xml:space="preserve">obce Stratená </w:t>
      </w:r>
      <w:r w:rsidRPr="00DF4415">
        <w:rPr>
          <w:rFonts w:asciiTheme="minorHAnsi" w:hAnsiTheme="minorHAnsi" w:cstheme="minorHAnsi"/>
          <w:b/>
          <w:bCs/>
          <w:i/>
          <w:iCs/>
          <w:sz w:val="24"/>
          <w:szCs w:val="24"/>
          <w:shd w:val="clear" w:color="auto" w:fill="FFFFFF" w:themeFill="background1"/>
        </w:rPr>
        <w:t>(ďalej len „obec“)</w:t>
      </w:r>
      <w:r w:rsidRPr="00DF4415">
        <w:rPr>
          <w:rFonts w:asciiTheme="minorHAnsi" w:hAnsiTheme="minorHAnsi" w:cstheme="minorHAnsi"/>
          <w:b/>
          <w:bCs/>
          <w:sz w:val="24"/>
          <w:szCs w:val="24"/>
          <w:shd w:val="clear" w:color="auto" w:fill="FFFFFF" w:themeFill="background1"/>
        </w:rPr>
        <w:t xml:space="preserve"> v obchodnej spoločnosti Východoslovenská vodárenská spoločnosť, a. s. </w:t>
      </w:r>
    </w:p>
    <w:p w:rsidR="00883AC8" w:rsidRPr="00DF4415" w:rsidRDefault="00883AC8" w:rsidP="00883AC8">
      <w:pPr>
        <w:tabs>
          <w:tab w:val="left" w:pos="567"/>
        </w:tabs>
        <w:spacing w:after="0" w:line="240" w:lineRule="auto"/>
        <w:rPr>
          <w:rFonts w:asciiTheme="minorHAnsi" w:hAnsiTheme="minorHAnsi" w:cstheme="minorHAnsi"/>
          <w:iCs/>
          <w:sz w:val="24"/>
          <w:szCs w:val="24"/>
          <w:shd w:val="clear" w:color="auto" w:fill="FFFFFF" w:themeFill="background1"/>
        </w:rPr>
      </w:pPr>
    </w:p>
    <w:p w:rsidR="00883AC8" w:rsidRPr="00DF4415" w:rsidRDefault="00883AC8" w:rsidP="00883AC8">
      <w:pPr>
        <w:shd w:val="clear" w:color="auto" w:fill="FFFFFF"/>
        <w:spacing w:after="0" w:line="240" w:lineRule="auto"/>
        <w:ind w:firstLine="284"/>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sz w:val="24"/>
          <w:szCs w:val="24"/>
          <w:shd w:val="clear" w:color="auto" w:fill="FFFFFF" w:themeFill="background1"/>
        </w:rPr>
        <w:t xml:space="preserve">Obec má zámer previesť vlastnícke právo k jednotlivo určeným akciám, nahradených hromadnou akciou série B, ktorých menovitá hodnota tvorí základné imanie v obchodnej spoločnosti Východoslovenská vodárenská spoločnosť, a. s., IČO: 36 570 460, so sídlom Komenského 50, 042 48 Košice, zapísanej v Obchodnom registri Mestského súdu Košice, Oddiel: Sa, Vložka číslo: 1243/V </w:t>
      </w:r>
      <w:r w:rsidRPr="00DF4415">
        <w:rPr>
          <w:rFonts w:asciiTheme="minorHAnsi" w:hAnsiTheme="minorHAnsi" w:cstheme="minorHAnsi"/>
          <w:i/>
          <w:iCs/>
          <w:sz w:val="24"/>
          <w:szCs w:val="24"/>
          <w:shd w:val="clear" w:color="auto" w:fill="FFFFFF" w:themeFill="background1"/>
        </w:rPr>
        <w:t>(ďalej aj „VVS, a. s.“, „ akciová spoločnosť“ alebo „spoločnosť“)</w:t>
      </w:r>
      <w:r w:rsidRPr="00DF4415">
        <w:rPr>
          <w:rFonts w:asciiTheme="minorHAnsi" w:hAnsiTheme="minorHAnsi" w:cstheme="minorHAnsi"/>
          <w:sz w:val="24"/>
          <w:szCs w:val="24"/>
          <w:shd w:val="clear" w:color="auto" w:fill="FFFFFF" w:themeFill="background1"/>
        </w:rPr>
        <w:t>, s nasledovnými údajmi:</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Počet prevádzaných akcií: </w:t>
      </w:r>
      <w:r w:rsidRPr="00DF4415">
        <w:rPr>
          <w:rFonts w:cstheme="minorHAnsi"/>
          <w:b/>
          <w:bCs/>
          <w:sz w:val="24"/>
          <w:szCs w:val="24"/>
          <w:shd w:val="clear" w:color="auto" w:fill="FFFFFF" w:themeFill="background1"/>
        </w:rPr>
        <w:t>akcie 734 kusov</w:t>
      </w:r>
      <w:r w:rsidRPr="00DF4415">
        <w:rPr>
          <w:rFonts w:cstheme="minorHAnsi"/>
          <w:sz w:val="24"/>
          <w:szCs w:val="24"/>
          <w:shd w:val="clear" w:color="auto" w:fill="FFFFFF" w:themeFill="background1"/>
        </w:rPr>
        <w:t xml:space="preserve">, ktoré </w:t>
      </w:r>
      <w:r w:rsidRPr="00DF4415">
        <w:rPr>
          <w:rFonts w:cstheme="minorHAnsi"/>
          <w:b/>
          <w:bCs/>
          <w:sz w:val="24"/>
          <w:szCs w:val="24"/>
          <w:shd w:val="clear" w:color="auto" w:fill="FFFFFF" w:themeFill="background1"/>
        </w:rPr>
        <w:t>nahrádza jeden kus hromadnej akcie série B.</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b/>
          <w:bCs/>
          <w:sz w:val="24"/>
          <w:szCs w:val="24"/>
          <w:shd w:val="clear" w:color="auto" w:fill="FFFFFF" w:themeFill="background1"/>
        </w:rPr>
        <w:t> </w:t>
      </w:r>
      <w:r w:rsidRPr="00DF4415">
        <w:rPr>
          <w:rFonts w:cstheme="minorHAnsi"/>
          <w:sz w:val="24"/>
          <w:szCs w:val="24"/>
          <w:shd w:val="clear" w:color="auto" w:fill="FFFFFF" w:themeFill="background1"/>
        </w:rPr>
        <w:t xml:space="preserve">Menovitá hodnota jedného kusu jednotlivo určenej akcie: </w:t>
      </w:r>
      <w:r w:rsidRPr="00DF4415">
        <w:rPr>
          <w:rFonts w:cstheme="minorHAnsi"/>
          <w:b/>
          <w:bCs/>
          <w:sz w:val="24"/>
          <w:szCs w:val="24"/>
          <w:shd w:val="clear" w:color="auto" w:fill="FFFFFF" w:themeFill="background1"/>
        </w:rPr>
        <w:t xml:space="preserve">33,- € </w:t>
      </w:r>
      <w:r w:rsidRPr="00DF4415">
        <w:rPr>
          <w:rFonts w:cstheme="minorHAnsi"/>
          <w:b/>
          <w:bCs/>
          <w:i/>
          <w:iCs/>
          <w:sz w:val="24"/>
          <w:szCs w:val="24"/>
          <w:shd w:val="clear" w:color="auto" w:fill="FFFFFF" w:themeFill="background1"/>
        </w:rPr>
        <w:t>(slovom tridsaťtri eur)</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284"/>
        </w:tabs>
        <w:spacing w:after="0" w:line="240" w:lineRule="auto"/>
        <w:ind w:left="567"/>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lastRenderedPageBreak/>
        <w:t>Súhrnná menovitá hodnota prevádzanej hromadnej akcie série B je tvorená súčtom menovitých hodnôt jednotlivo určených akcií toho istého druhu, ktoré hromadná akcia série B nahrádza.</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Podoba akcií, ktoré hromadná akcia série B nahrádza: </w:t>
      </w:r>
      <w:r w:rsidRPr="00DF4415">
        <w:rPr>
          <w:rFonts w:cstheme="minorHAnsi"/>
          <w:b/>
          <w:bCs/>
          <w:sz w:val="24"/>
          <w:szCs w:val="24"/>
          <w:shd w:val="clear" w:color="auto" w:fill="FFFFFF" w:themeFill="background1"/>
        </w:rPr>
        <w:t>listinné</w:t>
      </w:r>
      <w:r w:rsidRPr="00DF4415">
        <w:rPr>
          <w:rFonts w:cstheme="minorHAnsi"/>
          <w:sz w:val="24"/>
          <w:szCs w:val="24"/>
          <w:shd w:val="clear" w:color="auto" w:fill="FFFFFF" w:themeFill="background1"/>
        </w:rPr>
        <w:t>.</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Forma akcií, ktoré hromadná akcia série B nahrádza: </w:t>
      </w:r>
      <w:r w:rsidRPr="00DF4415">
        <w:rPr>
          <w:rFonts w:cstheme="minorHAnsi"/>
          <w:b/>
          <w:bCs/>
          <w:sz w:val="24"/>
          <w:szCs w:val="24"/>
          <w:shd w:val="clear" w:color="auto" w:fill="FFFFFF" w:themeFill="background1"/>
        </w:rPr>
        <w:t>na meno</w:t>
      </w:r>
      <w:r w:rsidRPr="00DF4415">
        <w:rPr>
          <w:rFonts w:cstheme="minorHAnsi"/>
          <w:sz w:val="24"/>
          <w:szCs w:val="24"/>
          <w:shd w:val="clear" w:color="auto" w:fill="FFFFFF" w:themeFill="background1"/>
        </w:rPr>
        <w:t>.</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Druh akcií, ktoré hromadná akcia série B nahrádza: </w:t>
      </w:r>
      <w:r w:rsidRPr="00DF4415">
        <w:rPr>
          <w:rFonts w:cstheme="minorHAnsi"/>
          <w:b/>
          <w:bCs/>
          <w:sz w:val="24"/>
          <w:szCs w:val="24"/>
          <w:shd w:val="clear" w:color="auto" w:fill="FFFFFF" w:themeFill="background1"/>
        </w:rPr>
        <w:t>kmeňové s obmedzenou prevoditeľnosťou</w:t>
      </w:r>
      <w:r w:rsidRPr="00DF4415">
        <w:rPr>
          <w:rFonts w:cstheme="minorHAnsi"/>
          <w:sz w:val="24"/>
          <w:szCs w:val="24"/>
          <w:shd w:val="clear" w:color="auto" w:fill="FFFFFF" w:themeFill="background1"/>
        </w:rPr>
        <w:t>.</w:t>
      </w:r>
      <w:r w:rsidRPr="00DF4415">
        <w:rPr>
          <w:rFonts w:cstheme="minorHAnsi"/>
          <w:b/>
          <w:bCs/>
          <w:sz w:val="24"/>
          <w:szCs w:val="24"/>
          <w:shd w:val="clear" w:color="auto" w:fill="FFFFFF" w:themeFill="background1"/>
        </w:rPr>
        <w:t> </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ISIN akcií: </w:t>
      </w:r>
      <w:r w:rsidRPr="00DF4415">
        <w:rPr>
          <w:rFonts w:cstheme="minorHAnsi"/>
          <w:b/>
          <w:bCs/>
          <w:sz w:val="24"/>
          <w:szCs w:val="24"/>
          <w:shd w:val="clear" w:color="auto" w:fill="FFFFFF" w:themeFill="background1"/>
        </w:rPr>
        <w:t>nebol pridelený</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284"/>
        </w:tabs>
        <w:spacing w:after="0" w:line="240" w:lineRule="auto"/>
        <w:ind w:left="567"/>
        <w:jc w:val="right"/>
        <w:rPr>
          <w:rFonts w:cstheme="minorHAnsi"/>
          <w:sz w:val="24"/>
          <w:szCs w:val="24"/>
          <w:shd w:val="clear" w:color="auto" w:fill="FFFFFF" w:themeFill="background1"/>
        </w:rPr>
      </w:pPr>
      <w:r w:rsidRPr="00DF4415">
        <w:rPr>
          <w:rFonts w:cstheme="minorHAnsi"/>
          <w:i/>
          <w:iCs/>
          <w:sz w:val="24"/>
          <w:szCs w:val="24"/>
          <w:shd w:val="clear" w:color="auto" w:fill="FFFFFF" w:themeFill="background1"/>
        </w:rPr>
        <w:t>(ďalej aj „hromadná akcia série B“ alebo „predmet zamýšľaného prevodu“)</w:t>
      </w:r>
      <w:r w:rsidRPr="00DF4415">
        <w:rPr>
          <w:rFonts w:cstheme="minorHAnsi"/>
          <w:sz w:val="24"/>
          <w:szCs w:val="24"/>
          <w:shd w:val="clear" w:color="auto" w:fill="FFFFFF" w:themeFill="background1"/>
        </w:rPr>
        <w:t>.</w:t>
      </w:r>
    </w:p>
    <w:p w:rsidR="00883AC8" w:rsidRPr="00DF4415" w:rsidRDefault="00883AC8" w:rsidP="00883AC8">
      <w:pPr>
        <w:tabs>
          <w:tab w:val="left" w:pos="567"/>
        </w:tabs>
        <w:spacing w:after="0" w:line="240" w:lineRule="auto"/>
        <w:ind w:firstLine="284"/>
        <w:jc w:val="both"/>
        <w:rPr>
          <w:rFonts w:asciiTheme="minorHAnsi" w:hAnsiTheme="minorHAnsi" w:cstheme="minorHAnsi"/>
          <w:iCs/>
          <w:sz w:val="24"/>
          <w:szCs w:val="24"/>
          <w:shd w:val="clear" w:color="auto" w:fill="FFFFFF" w:themeFill="background1"/>
        </w:rPr>
      </w:pPr>
      <w:r w:rsidRPr="00DF4415">
        <w:rPr>
          <w:rFonts w:asciiTheme="minorHAnsi" w:hAnsiTheme="minorHAnsi" w:cstheme="minorHAnsi"/>
          <w:sz w:val="24"/>
          <w:szCs w:val="24"/>
          <w:shd w:val="clear" w:color="auto" w:fill="FFFFFF" w:themeFill="background1"/>
        </w:rPr>
        <w:t>Prevod hromadnej akcie série B v prospech kupujúceho na hmotnoprávnom základe zmluvy o prevode akcií bude uskutočnený na procesnom základe postupu spôsobom (formou) obchodnej verejnej súťaže.</w:t>
      </w:r>
      <w:r w:rsidRPr="00DF4415">
        <w:rPr>
          <w:rFonts w:asciiTheme="minorHAnsi" w:hAnsiTheme="minorHAnsi" w:cstheme="minorHAnsi"/>
          <w:iCs/>
          <w:sz w:val="24"/>
          <w:szCs w:val="24"/>
          <w:shd w:val="clear" w:color="auto" w:fill="FFFFFF" w:themeFill="background1"/>
        </w:rPr>
        <w:t xml:space="preserve"> Podmienky obchodnej verejnej súťaže predstavujú procesné náležitosti pri výbere najvhodnejšieho súťažného návrhu na uzavretie zmluvy o prevode hromadnej akcie série B. Podmienky obchodnej verejnej súťaže zároveň konzumujú predmet požadovaného záväzku a zásady zamýšľaného obsahu návrhu zmluvy, na ktorých obec trvá. Návrh zmluvy o prevode akcií nie je súčasťou podmienok obchodnej verejnej súťaže. Vybraný súťažný návrh zmluvy o prevode akcií musí bez výhrad a akýchkoľvek odklonov obsahovať predmet požadovaného záväzku a zásady ostatného obsahu zamýšľanej zmluvy vo význame priznanom tomuto pojmu v </w:t>
      </w:r>
      <w:proofErr w:type="spellStart"/>
      <w:r w:rsidRPr="00DF4415">
        <w:rPr>
          <w:rFonts w:asciiTheme="minorHAnsi" w:hAnsiTheme="minorHAnsi" w:cstheme="minorHAnsi"/>
          <w:iCs/>
          <w:sz w:val="24"/>
          <w:szCs w:val="24"/>
          <w:shd w:val="clear" w:color="auto" w:fill="FFFFFF" w:themeFill="background1"/>
        </w:rPr>
        <w:t>Oddieli</w:t>
      </w:r>
      <w:proofErr w:type="spellEnd"/>
      <w:r w:rsidRPr="00DF4415">
        <w:rPr>
          <w:rFonts w:asciiTheme="minorHAnsi" w:hAnsiTheme="minorHAnsi" w:cstheme="minorHAnsi"/>
          <w:iCs/>
          <w:sz w:val="24"/>
          <w:szCs w:val="24"/>
          <w:shd w:val="clear" w:color="auto" w:fill="FFFFFF" w:themeFill="background1"/>
        </w:rPr>
        <w:t xml:space="preserve"> I. podmienok obchodnej verejnej súťaže. </w:t>
      </w:r>
      <w:r w:rsidRPr="00DF4415">
        <w:rPr>
          <w:rFonts w:asciiTheme="minorHAnsi" w:hAnsiTheme="minorHAnsi" w:cstheme="minorHAnsi"/>
          <w:sz w:val="24"/>
          <w:szCs w:val="24"/>
          <w:shd w:val="clear" w:color="auto" w:fill="FFFFFF" w:themeFill="background1"/>
        </w:rPr>
        <w:t xml:space="preserve">Účelom obchodnej verejnej súťaže je prijatie najvhodnejšieho návrhu na uzatvorenie zmluvy o prevode akcií, respektíve návrhu, ktorý obci najlepšie vyhovuje podľa Oddielu H. bod 4 podmienok súťaže, po kumulatívnom splnení všetkých podmienok súťaže.  </w:t>
      </w:r>
    </w:p>
    <w:p w:rsidR="00883AC8" w:rsidRPr="00DF4415" w:rsidRDefault="00883AC8" w:rsidP="00883AC8">
      <w:pPr>
        <w:tabs>
          <w:tab w:val="left" w:pos="567"/>
        </w:tabs>
        <w:spacing w:after="0" w:line="240" w:lineRule="auto"/>
        <w:ind w:firstLine="284"/>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sz w:val="24"/>
          <w:szCs w:val="24"/>
          <w:shd w:val="clear" w:color="auto" w:fill="FFFFFF" w:themeFill="background1"/>
        </w:rPr>
        <w:t>Predmetom záväzku vybraného účastníka súťaže je povinnosť uhradiť ním navrhovanú kúpnu cenu za hromadnú akciu série B nahrádzajúcu jednotlivo určené akcie v majetku obce a hromadnú akciu prevziať. Synalagmatickým záväzkom obce je hromadnú akciu série B odovzdať a previesť vlastnícke právo k nej. Obec po výbere najvhodnejšej ponuky (alebo ponuky, ktorá mu najlepšie vyhovuje) zabezpečí modifikáciu pôvodnej hromadnej akcie, tvoriacej celý jeho obchodný podiel, na novú hromadnú akciu série B nahrádzajúcu jednotlivo určené akcie, ktoré majú byť predmetom prevodu a jednotlivo určenú akciu, ktorú si ponechá vo svojom vlastníctve.</w:t>
      </w:r>
    </w:p>
    <w:p w:rsidR="00883AC8" w:rsidRPr="00DF4415" w:rsidRDefault="00883AC8" w:rsidP="00883AC8">
      <w:pPr>
        <w:pStyle w:val="Odsekzoznamu"/>
        <w:tabs>
          <w:tab w:val="left" w:pos="0"/>
          <w:tab w:val="left" w:pos="284"/>
        </w:tabs>
        <w:spacing w:after="0" w:line="240" w:lineRule="auto"/>
        <w:ind w:left="0" w:firstLine="284"/>
        <w:contextualSpacing w:val="0"/>
        <w:jc w:val="both"/>
        <w:rPr>
          <w:rFonts w:cstheme="minorHAnsi"/>
          <w:b/>
          <w:bCs/>
          <w:sz w:val="24"/>
          <w:szCs w:val="24"/>
          <w:shd w:val="clear" w:color="auto" w:fill="FFFFFF" w:themeFill="background1"/>
        </w:rPr>
      </w:pPr>
      <w:r w:rsidRPr="00DF4415">
        <w:rPr>
          <w:rFonts w:cstheme="minorHAnsi"/>
          <w:sz w:val="24"/>
          <w:szCs w:val="24"/>
          <w:shd w:val="clear" w:color="auto" w:fill="FFFFFF" w:themeFill="background1"/>
        </w:rPr>
        <w:t xml:space="preserve">Zámerom obce je ponechať si vo svojom výlučnom vlastníctve aspoň 1 </w:t>
      </w:r>
      <w:r w:rsidRPr="00DF4415">
        <w:rPr>
          <w:rFonts w:cstheme="minorHAnsi"/>
          <w:i/>
          <w:iCs/>
          <w:sz w:val="24"/>
          <w:szCs w:val="24"/>
          <w:shd w:val="clear" w:color="auto" w:fill="FFFFFF" w:themeFill="background1"/>
        </w:rPr>
        <w:t>(slovom jednu)</w:t>
      </w:r>
      <w:r w:rsidRPr="00DF4415">
        <w:rPr>
          <w:rFonts w:cstheme="minorHAnsi"/>
          <w:sz w:val="24"/>
          <w:szCs w:val="24"/>
          <w:shd w:val="clear" w:color="auto" w:fill="FFFFFF" w:themeFill="background1"/>
        </w:rPr>
        <w:t xml:space="preserve"> jednotlivo určenú akciu. stanovuje minimálnu sumu kúpnej ceny za prevod jedného kusu jednotlivo určenej akcie vo VVS, a. s. v celkovej výške 13,27,- € </w:t>
      </w:r>
      <w:r w:rsidRPr="00DF4415">
        <w:rPr>
          <w:rFonts w:cstheme="minorHAnsi"/>
          <w:i/>
          <w:iCs/>
          <w:sz w:val="24"/>
          <w:szCs w:val="24"/>
          <w:shd w:val="clear" w:color="auto" w:fill="FFFFFF" w:themeFill="background1"/>
        </w:rPr>
        <w:t>(slovom trinásť eur dvadsaťsedem centov)</w:t>
      </w:r>
      <w:r w:rsidRPr="00DF4415">
        <w:rPr>
          <w:rFonts w:cstheme="minorHAnsi"/>
          <w:sz w:val="24"/>
          <w:szCs w:val="24"/>
          <w:shd w:val="clear" w:color="auto" w:fill="FFFFFF" w:themeFill="background1"/>
        </w:rPr>
        <w:t xml:space="preserve">. </w:t>
      </w:r>
    </w:p>
    <w:p w:rsidR="00883AC8" w:rsidRPr="00DF4415" w:rsidRDefault="00883AC8" w:rsidP="00883AC8">
      <w:pPr>
        <w:pStyle w:val="Odsekzoznamu"/>
        <w:tabs>
          <w:tab w:val="left" w:pos="0"/>
          <w:tab w:val="left" w:pos="284"/>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Obligatórnou náležitosťou zmluvy o prevode akcií je aj oprávnenie vybraného účastníka súťaže požadovať predaj, ergo kúpu zo strany obce, všetkých prevádzaných akcií, s minimálnou kúpnou cenou 13,27,- € </w:t>
      </w:r>
      <w:r w:rsidRPr="00DF4415">
        <w:rPr>
          <w:rFonts w:cstheme="minorHAnsi"/>
          <w:i/>
          <w:iCs/>
          <w:sz w:val="24"/>
          <w:szCs w:val="24"/>
          <w:shd w:val="clear" w:color="auto" w:fill="FFFFFF" w:themeFill="background1"/>
        </w:rPr>
        <w:t xml:space="preserve">(slovom trinásť eur dvadsaťsedem centov) </w:t>
      </w:r>
      <w:r w:rsidRPr="00DF4415">
        <w:rPr>
          <w:rFonts w:cstheme="minorHAnsi"/>
          <w:sz w:val="24"/>
          <w:szCs w:val="24"/>
          <w:shd w:val="clear" w:color="auto" w:fill="FFFFFF" w:themeFill="background1"/>
        </w:rPr>
        <w:t>za</w:t>
      </w:r>
      <w:r w:rsidRPr="00DF4415">
        <w:rPr>
          <w:rFonts w:cstheme="minorHAnsi"/>
          <w:i/>
          <w:iCs/>
          <w:sz w:val="24"/>
          <w:szCs w:val="24"/>
          <w:shd w:val="clear" w:color="auto" w:fill="FFFFFF" w:themeFill="background1"/>
        </w:rPr>
        <w:t xml:space="preserve"> </w:t>
      </w:r>
      <w:r w:rsidRPr="00DF4415">
        <w:rPr>
          <w:rFonts w:cstheme="minorHAnsi"/>
          <w:sz w:val="24"/>
          <w:szCs w:val="24"/>
          <w:shd w:val="clear" w:color="auto" w:fill="FFFFFF" w:themeFill="background1"/>
        </w:rPr>
        <w:t xml:space="preserve">1 </w:t>
      </w:r>
      <w:r w:rsidRPr="00DF4415">
        <w:rPr>
          <w:rFonts w:cstheme="minorHAnsi"/>
          <w:i/>
          <w:iCs/>
          <w:sz w:val="24"/>
          <w:szCs w:val="24"/>
          <w:shd w:val="clear" w:color="auto" w:fill="FFFFFF" w:themeFill="background1"/>
        </w:rPr>
        <w:t>(slovom jednu)</w:t>
      </w:r>
      <w:r w:rsidRPr="00DF4415">
        <w:rPr>
          <w:rFonts w:cstheme="minorHAnsi"/>
          <w:sz w:val="24"/>
          <w:szCs w:val="24"/>
          <w:shd w:val="clear" w:color="auto" w:fill="FFFFFF" w:themeFill="background1"/>
        </w:rPr>
        <w:t xml:space="preserve"> jednotlivo určenú akciu, nezaťažených akýmikoľvek právami tretích osôb, k dátumu oznámenia o realizácii </w:t>
      </w:r>
      <w:proofErr w:type="spellStart"/>
      <w:r w:rsidRPr="00DF4415">
        <w:rPr>
          <w:rFonts w:cstheme="minorHAnsi"/>
          <w:sz w:val="24"/>
          <w:szCs w:val="24"/>
          <w:shd w:val="clear" w:color="auto" w:fill="FFFFFF" w:themeFill="background1"/>
        </w:rPr>
        <w:t>Put</w:t>
      </w:r>
      <w:proofErr w:type="spellEnd"/>
      <w:r w:rsidRPr="00DF4415">
        <w:rPr>
          <w:rFonts w:cstheme="minorHAnsi"/>
          <w:sz w:val="24"/>
          <w:szCs w:val="24"/>
          <w:shd w:val="clear" w:color="auto" w:fill="FFFFFF" w:themeFill="background1"/>
        </w:rPr>
        <w:t xml:space="preserve"> opcie v prospech obce </w:t>
      </w:r>
      <w:r w:rsidRPr="00DF4415">
        <w:rPr>
          <w:rFonts w:cstheme="minorHAnsi"/>
          <w:i/>
          <w:iCs/>
          <w:sz w:val="24"/>
          <w:szCs w:val="24"/>
          <w:shd w:val="clear" w:color="auto" w:fill="FFFFFF" w:themeFill="background1"/>
        </w:rPr>
        <w:t>(ďalej aj „</w:t>
      </w:r>
      <w:proofErr w:type="spellStart"/>
      <w:r w:rsidRPr="00DF4415">
        <w:rPr>
          <w:rFonts w:cstheme="minorHAnsi"/>
          <w:i/>
          <w:iCs/>
          <w:sz w:val="24"/>
          <w:szCs w:val="24"/>
          <w:shd w:val="clear" w:color="auto" w:fill="FFFFFF" w:themeFill="background1"/>
        </w:rPr>
        <w:t>Put</w:t>
      </w:r>
      <w:proofErr w:type="spellEnd"/>
      <w:r w:rsidRPr="00DF4415">
        <w:rPr>
          <w:rFonts w:cstheme="minorHAnsi"/>
          <w:i/>
          <w:iCs/>
          <w:sz w:val="24"/>
          <w:szCs w:val="24"/>
          <w:shd w:val="clear" w:color="auto" w:fill="FFFFFF" w:themeFill="background1"/>
        </w:rPr>
        <w:t xml:space="preserve"> opcia“)</w:t>
      </w:r>
      <w:r w:rsidRPr="00DF4415">
        <w:rPr>
          <w:rFonts w:cstheme="minorHAnsi"/>
          <w:sz w:val="24"/>
          <w:szCs w:val="24"/>
          <w:shd w:val="clear" w:color="auto" w:fill="FFFFFF" w:themeFill="background1"/>
        </w:rPr>
        <w:t>. Z </w:t>
      </w:r>
      <w:proofErr w:type="spellStart"/>
      <w:r w:rsidRPr="00DF4415">
        <w:rPr>
          <w:rFonts w:cstheme="minorHAnsi"/>
          <w:sz w:val="24"/>
          <w:szCs w:val="24"/>
          <w:shd w:val="clear" w:color="auto" w:fill="FFFFFF" w:themeFill="background1"/>
        </w:rPr>
        <w:t>Put</w:t>
      </w:r>
      <w:proofErr w:type="spellEnd"/>
      <w:r w:rsidRPr="00DF4415">
        <w:rPr>
          <w:rFonts w:cstheme="minorHAnsi"/>
          <w:sz w:val="24"/>
          <w:szCs w:val="24"/>
          <w:shd w:val="clear" w:color="auto" w:fill="FFFFFF" w:themeFill="background1"/>
        </w:rPr>
        <w:t xml:space="preserve"> opcie vyplýva obci povinnosť akcie kúpiť, prevziať a zaplatiť kúpnu cenu podľa predchádzajúcej vety. Celková kúpna cena bude určená ako násobok kúpnej ceny za 1</w:t>
      </w:r>
      <w:r w:rsidRPr="00DF4415">
        <w:rPr>
          <w:rFonts w:cstheme="minorHAnsi"/>
          <w:i/>
          <w:iCs/>
          <w:sz w:val="24"/>
          <w:szCs w:val="24"/>
          <w:shd w:val="clear" w:color="auto" w:fill="FFFFFF" w:themeFill="background1"/>
        </w:rPr>
        <w:t xml:space="preserve"> (slovom jednu)</w:t>
      </w:r>
      <w:r w:rsidRPr="00DF4415">
        <w:rPr>
          <w:rFonts w:cstheme="minorHAnsi"/>
          <w:sz w:val="24"/>
          <w:szCs w:val="24"/>
          <w:shd w:val="clear" w:color="auto" w:fill="FFFFFF" w:themeFill="background1"/>
        </w:rPr>
        <w:t xml:space="preserve"> jednotlivo určenú akciu a celkového počtu jednotlivo prevádzaných akcií, a to bez ohľadu na to, či sa ako výsledok súťaže prevádza hromadná akcia, ktorá ich nahrádza, alebo jednotlivé akcie, pričom táto kúpna cena sa rovná súhrnnej kúpnej cene podľa písm. c) bodu 8 Oddielu B podmienok obchodnej verejnej súťaže. </w:t>
      </w:r>
    </w:p>
    <w:p w:rsidR="00883AC8" w:rsidRPr="00DF4415" w:rsidRDefault="00883AC8" w:rsidP="00883AC8">
      <w:pPr>
        <w:pStyle w:val="Odsekzoznamu"/>
        <w:tabs>
          <w:tab w:val="left" w:pos="0"/>
          <w:tab w:val="left" w:pos="284"/>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lastRenderedPageBreak/>
        <w:t xml:space="preserve">Obligatórnou náležitosťou zmluvy o prevode akcií je aj oprávnenie obce požadovať predaj zo strany vybraného účastníka súťaže všetkých prevádzaných akcií, s minimálnou kúpnou cenou 13,27,- € </w:t>
      </w:r>
      <w:r w:rsidRPr="00DF4415">
        <w:rPr>
          <w:rFonts w:cstheme="minorHAnsi"/>
          <w:i/>
          <w:iCs/>
          <w:sz w:val="24"/>
          <w:szCs w:val="24"/>
          <w:shd w:val="clear" w:color="auto" w:fill="FFFFFF" w:themeFill="background1"/>
        </w:rPr>
        <w:t xml:space="preserve">(slovom trinásť eur dvadsaťsedem centov) </w:t>
      </w:r>
      <w:r w:rsidRPr="00DF4415">
        <w:rPr>
          <w:rFonts w:cstheme="minorHAnsi"/>
          <w:sz w:val="24"/>
          <w:szCs w:val="24"/>
          <w:shd w:val="clear" w:color="auto" w:fill="FFFFFF" w:themeFill="background1"/>
        </w:rPr>
        <w:t xml:space="preserve">za 1 </w:t>
      </w:r>
      <w:r w:rsidRPr="00DF4415">
        <w:rPr>
          <w:rFonts w:cstheme="minorHAnsi"/>
          <w:i/>
          <w:iCs/>
          <w:sz w:val="24"/>
          <w:szCs w:val="24"/>
          <w:shd w:val="clear" w:color="auto" w:fill="FFFFFF" w:themeFill="background1"/>
        </w:rPr>
        <w:t>(slovom jednu)</w:t>
      </w:r>
      <w:r w:rsidRPr="00DF4415">
        <w:rPr>
          <w:rFonts w:cstheme="minorHAnsi"/>
          <w:sz w:val="24"/>
          <w:szCs w:val="24"/>
          <w:shd w:val="clear" w:color="auto" w:fill="FFFFFF" w:themeFill="background1"/>
        </w:rPr>
        <w:t xml:space="preserve"> jednotlivo určenú akciu, nezaťažených akýmikoľvek právami tretích osôb k dátumu oznámenia o realizácii </w:t>
      </w:r>
      <w:proofErr w:type="spellStart"/>
      <w:r w:rsidRPr="00DF4415">
        <w:rPr>
          <w:rFonts w:cstheme="minorHAnsi"/>
          <w:sz w:val="24"/>
          <w:szCs w:val="24"/>
          <w:shd w:val="clear" w:color="auto" w:fill="FFFFFF" w:themeFill="background1"/>
        </w:rPr>
        <w:t>Call</w:t>
      </w:r>
      <w:proofErr w:type="spellEnd"/>
      <w:r w:rsidRPr="00DF4415">
        <w:rPr>
          <w:rFonts w:cstheme="minorHAnsi"/>
          <w:sz w:val="24"/>
          <w:szCs w:val="24"/>
          <w:shd w:val="clear" w:color="auto" w:fill="FFFFFF" w:themeFill="background1"/>
        </w:rPr>
        <w:t xml:space="preserve"> opcie v prospech obce </w:t>
      </w:r>
      <w:r w:rsidRPr="00DF4415">
        <w:rPr>
          <w:rFonts w:cstheme="minorHAnsi"/>
          <w:i/>
          <w:iCs/>
          <w:sz w:val="24"/>
          <w:szCs w:val="24"/>
          <w:shd w:val="clear" w:color="auto" w:fill="FFFFFF" w:themeFill="background1"/>
        </w:rPr>
        <w:t>(ďalej aj „</w:t>
      </w:r>
      <w:proofErr w:type="spellStart"/>
      <w:r w:rsidRPr="00DF4415">
        <w:rPr>
          <w:rFonts w:cstheme="minorHAnsi"/>
          <w:i/>
          <w:iCs/>
          <w:sz w:val="24"/>
          <w:szCs w:val="24"/>
          <w:shd w:val="clear" w:color="auto" w:fill="FFFFFF" w:themeFill="background1"/>
        </w:rPr>
        <w:t>Call</w:t>
      </w:r>
      <w:proofErr w:type="spellEnd"/>
      <w:r w:rsidRPr="00DF4415">
        <w:rPr>
          <w:rFonts w:cstheme="minorHAnsi"/>
          <w:i/>
          <w:iCs/>
          <w:sz w:val="24"/>
          <w:szCs w:val="24"/>
          <w:shd w:val="clear" w:color="auto" w:fill="FFFFFF" w:themeFill="background1"/>
        </w:rPr>
        <w:t xml:space="preserve"> opcia“)</w:t>
      </w:r>
      <w:r w:rsidRPr="00DF4415">
        <w:rPr>
          <w:rFonts w:cstheme="minorHAnsi"/>
          <w:sz w:val="24"/>
          <w:szCs w:val="24"/>
          <w:shd w:val="clear" w:color="auto" w:fill="FFFFFF" w:themeFill="background1"/>
        </w:rPr>
        <w:t>. Z </w:t>
      </w:r>
      <w:proofErr w:type="spellStart"/>
      <w:r w:rsidRPr="00DF4415">
        <w:rPr>
          <w:rFonts w:cstheme="minorHAnsi"/>
          <w:sz w:val="24"/>
          <w:szCs w:val="24"/>
          <w:shd w:val="clear" w:color="auto" w:fill="FFFFFF" w:themeFill="background1"/>
        </w:rPr>
        <w:t>Call</w:t>
      </w:r>
      <w:proofErr w:type="spellEnd"/>
      <w:r w:rsidRPr="00DF4415">
        <w:rPr>
          <w:rFonts w:cstheme="minorHAnsi"/>
          <w:sz w:val="24"/>
          <w:szCs w:val="24"/>
          <w:shd w:val="clear" w:color="auto" w:fill="FFFFFF" w:themeFill="background1"/>
        </w:rPr>
        <w:t xml:space="preserve"> opcie vyplýva vybranému účastníkovi súťaže povinnosť akcie odovzdať a previesť vlastnícke právo k nim na obec za kúpnu cenu podľa predchádzajúcej vety. Celková kúpna cena bude určená ako násobok kúpnej ceny za 1 </w:t>
      </w:r>
      <w:r w:rsidRPr="00DF4415">
        <w:rPr>
          <w:rFonts w:cstheme="minorHAnsi"/>
          <w:i/>
          <w:iCs/>
          <w:sz w:val="24"/>
          <w:szCs w:val="24"/>
          <w:shd w:val="clear" w:color="auto" w:fill="FFFFFF" w:themeFill="background1"/>
        </w:rPr>
        <w:t>(slovom jednu)</w:t>
      </w:r>
      <w:r w:rsidRPr="00DF4415">
        <w:rPr>
          <w:rFonts w:cstheme="minorHAnsi"/>
          <w:sz w:val="24"/>
          <w:szCs w:val="24"/>
          <w:shd w:val="clear" w:color="auto" w:fill="FFFFFF" w:themeFill="background1"/>
        </w:rPr>
        <w:t xml:space="preserve"> jednotlivo určenú akciu a celkového počtu jednotlivo prevádzaných akcií, a to bez ohľadu na to, či sa ako výsledok súťaže prevádza hromadná akcia, ktorá ich nahrádza, alebo jednotlivé akcie, pričom táto kúpna cena sa rovná súhrnnej kúpnej cene podľa písm. c) bodu 8 Oddielu B podmienok súťaže.</w:t>
      </w:r>
    </w:p>
    <w:p w:rsidR="00883AC8" w:rsidRPr="00DF4415" w:rsidRDefault="00883AC8" w:rsidP="00883AC8">
      <w:pPr>
        <w:pStyle w:val="Odsekzoznamu"/>
        <w:tabs>
          <w:tab w:val="left" w:pos="0"/>
          <w:tab w:val="left" w:pos="284"/>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Vybraným účastníkom súťaže môže byť len subjekt verejného práva podľa § 3 ods. 3 zákona č. 442/2002 Z. z. o verejných vodovodoch a verejných kanalizáciách a o zmene a doplnení zákona č. 276/2001 Z. z. o regulácii v sieťových odvetviach v z. n. p. </w:t>
      </w:r>
      <w:r w:rsidRPr="00DF4415">
        <w:rPr>
          <w:rFonts w:cstheme="minorHAnsi"/>
          <w:i/>
          <w:iCs/>
          <w:sz w:val="24"/>
          <w:szCs w:val="24"/>
          <w:shd w:val="clear" w:color="auto" w:fill="FFFFFF" w:themeFill="background1"/>
        </w:rPr>
        <w:t xml:space="preserve">(ďalej len „zákon o verejných vodovodoch a verejných kanalizáciách“) </w:t>
      </w:r>
      <w:r w:rsidRPr="00DF4415">
        <w:rPr>
          <w:rFonts w:cstheme="minorHAnsi"/>
          <w:sz w:val="24"/>
          <w:szCs w:val="24"/>
          <w:shd w:val="clear" w:color="auto" w:fill="FFFFFF" w:themeFill="background1"/>
        </w:rPr>
        <w:t xml:space="preserve">alebo subjekt oprávnený v zmysle platnej právnej úpravy SR nadobúdať akcie vodárenských spoločností.  Vybraný účastník súťaže, ktorý je akcionárom VVS, a. s., okrem predloženia súťažného návrhu, oznámi svoj záujem o odkúpenie akcií (uplatnenie predkupného práva) obci a predstavenstvu VVS, a. s. Vybraný účastník súťaže podľa predchádzajúcej vety musí uplatniť predkupné právo vo vzťahu ku všetkým akciám, ktoré tvoria predmet zamýšľaného prevodu. Riadne a včasné uplatnenie predkupného práva vybraného účastníka súťaže, ktorý je akcionárom VVS, a. s., je odkladacou podmienkou účinnosti zmluvy o prevode akcií s týmto vybraným účastníkom súťaže </w:t>
      </w:r>
      <w:r w:rsidRPr="00DF4415">
        <w:rPr>
          <w:rFonts w:cstheme="minorHAnsi"/>
          <w:i/>
          <w:iCs/>
          <w:sz w:val="24"/>
          <w:szCs w:val="24"/>
          <w:shd w:val="clear" w:color="auto" w:fill="FFFFFF" w:themeFill="background1"/>
        </w:rPr>
        <w:t>(ďalej aj „odkladacia podmienka 1“)</w:t>
      </w:r>
      <w:r w:rsidRPr="00DF4415">
        <w:rPr>
          <w:rFonts w:cstheme="minorHAnsi"/>
          <w:sz w:val="24"/>
          <w:szCs w:val="24"/>
          <w:shd w:val="clear" w:color="auto" w:fill="FFFFFF" w:themeFill="background1"/>
        </w:rPr>
        <w:t xml:space="preserve">. Márnym uplynutím lehoty na uplatnenie predkupného práva nevzniknú práva a povinnosti založené zmluvou o prevode akcií medzi obcou a vybraným účastníkom súťaže, obec je oprávnené vyhlásiť novú súťaž s totožným predmetom. </w:t>
      </w:r>
    </w:p>
    <w:p w:rsidR="00883AC8" w:rsidRPr="00DF4415" w:rsidRDefault="00883AC8" w:rsidP="00883AC8">
      <w:pPr>
        <w:pStyle w:val="Odsekzoznamu"/>
        <w:tabs>
          <w:tab w:val="left" w:pos="0"/>
          <w:tab w:val="left" w:pos="284"/>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Splnením odkladacej podmienky 1 nadobudne zmluva o prevode akcií s vybraným účastníkom súťaže, ktorý je akcionárom VVS, a. s., účinnosť, nie však skôr, ako VVS, a. s. rozhodne o žiadosti obce o udelení súhlasu s prevodom akcií </w:t>
      </w:r>
      <w:r w:rsidRPr="00DF4415">
        <w:rPr>
          <w:rFonts w:cstheme="minorHAnsi"/>
          <w:i/>
          <w:iCs/>
          <w:sz w:val="24"/>
          <w:szCs w:val="24"/>
          <w:shd w:val="clear" w:color="auto" w:fill="FFFFFF" w:themeFill="background1"/>
        </w:rPr>
        <w:t>(ďalej aj „žiadosť o udelenie súhlasu s prevodom“)</w:t>
      </w:r>
      <w:r w:rsidRPr="00DF4415">
        <w:rPr>
          <w:rFonts w:cstheme="minorHAnsi"/>
          <w:sz w:val="24"/>
          <w:szCs w:val="24"/>
          <w:shd w:val="clear" w:color="auto" w:fill="FFFFFF" w:themeFill="background1"/>
        </w:rPr>
        <w:t xml:space="preserve">, tak, že súhlas udelí a oznámi rozhodnutie obci. Nadobudnutie účinnosti zmluvy o prevode akcií s vybraným účastníkom súťaže, ktorý je akcionárom VVS, a. s., je podmienené kumulatívnym splnením odkladacej podmienky 1, udelením súhlasu VVS, a. s. s prevodom akcií a oznámením rozhodnutia obci </w:t>
      </w:r>
      <w:r w:rsidRPr="00DF4415">
        <w:rPr>
          <w:rFonts w:cstheme="minorHAnsi"/>
          <w:i/>
          <w:iCs/>
          <w:sz w:val="24"/>
          <w:szCs w:val="24"/>
          <w:shd w:val="clear" w:color="auto" w:fill="FFFFFF" w:themeFill="background1"/>
        </w:rPr>
        <w:t>(udelenie súhlasu VVS, a. s. s prevodom akcií a oznámenie rozhodnutia obci názov obce ďalej spolu aj „odkladacia podmienka 2“)</w:t>
      </w:r>
      <w:r w:rsidRPr="00DF4415">
        <w:rPr>
          <w:rFonts w:cstheme="minorHAnsi"/>
          <w:sz w:val="24"/>
          <w:szCs w:val="24"/>
          <w:shd w:val="clear" w:color="auto" w:fill="FFFFFF" w:themeFill="background1"/>
        </w:rPr>
        <w:t xml:space="preserve">.Uvedený súhlas sa nevyžaduje v prípadoch definovaných čl. V stanovy VVS, a. s. Účinnosť zmluvy o prevode akcií s vybraným účastníkom súťaže, ktorý je akcionárom VVS, a. s., však nenastane skôr ako deň nasledujúci po dni jej zverejnenia v centrálnom registri zmlúv podľa § 47a ods. 1 zákona č. 40/1964 Zb. Občiansky zákonník v z. n. p. </w:t>
      </w:r>
      <w:r w:rsidRPr="00DF4415">
        <w:rPr>
          <w:rFonts w:cstheme="minorHAnsi"/>
          <w:i/>
          <w:iCs/>
          <w:sz w:val="24"/>
          <w:szCs w:val="24"/>
          <w:shd w:val="clear" w:color="auto" w:fill="FFFFFF" w:themeFill="background1"/>
        </w:rPr>
        <w:t>(ďalej len „Občiansky zákonník“)</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0"/>
          <w:tab w:val="left" w:pos="284"/>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Splnenie odkladacej podmienky 2 sa nevyžaduje v prípade, ak vybraným účastníkom súťaže je emitent akcií, ktoré sú predmetom súťaže. V prípade, ak je vybraným účastníkom súťaže emitent akcií, nadobudne zmluva o prevode akcií účinnosť jeho riadnym a včasným uplatnením predkupného práva (splnením odkladacej podmienky 1). Účinnosť zmluvy o prevode akcií s vybraným účastníkom súťaže, ktorý je emitent akcií, však nenastane skôr ako deň nasledujúci po dni jej zverejnenia v centrálnom registri zmlúv podľa § 47a ods. 1 Občianskeho zákonníka.</w:t>
      </w:r>
    </w:p>
    <w:p w:rsidR="00883AC8" w:rsidRPr="00DF4415" w:rsidRDefault="00883AC8" w:rsidP="00883AC8">
      <w:pPr>
        <w:pStyle w:val="Odsekzoznamu"/>
        <w:tabs>
          <w:tab w:val="left" w:pos="0"/>
          <w:tab w:val="left" w:pos="284"/>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lastRenderedPageBreak/>
        <w:t xml:space="preserve"> Nadobudnutie účinnosti zmluvy o prevode akcií s vybraným účastníkom súťaže, ktorý nie je akcionárom VVS, a. s., je podmienené splnením</w:t>
      </w:r>
      <w:r w:rsidRPr="00DF4415">
        <w:rPr>
          <w:rFonts w:cstheme="minorHAnsi"/>
          <w:i/>
          <w:iCs/>
          <w:sz w:val="24"/>
          <w:szCs w:val="24"/>
          <w:shd w:val="clear" w:color="auto" w:fill="FFFFFF" w:themeFill="background1"/>
        </w:rPr>
        <w:t xml:space="preserve"> </w:t>
      </w:r>
      <w:r w:rsidRPr="00DF4415">
        <w:rPr>
          <w:rFonts w:cstheme="minorHAnsi"/>
          <w:sz w:val="24"/>
          <w:szCs w:val="24"/>
          <w:shd w:val="clear" w:color="auto" w:fill="FFFFFF" w:themeFill="background1"/>
        </w:rPr>
        <w:t>odkladacej podmienky 2 – udelením súhlasu VVS, a  s. s prevodom akcií a oznámením rozhodnutia obci Stratená. Účinnosť zmluvy o prevode akcií s vybraným účastníkom súťaže, ktorý nie je akcionárom VVS, a. s., však nenastane skôr ako deň nasledujúci po dni jej zverejnenia v centrálnom registri zmlúv podľa § 47a ods. 1 Občianskeho zákonníka.</w:t>
      </w:r>
    </w:p>
    <w:p w:rsidR="00883AC8" w:rsidRPr="00DF4415" w:rsidRDefault="00883AC8" w:rsidP="00883AC8">
      <w:pPr>
        <w:pStyle w:val="Odsekzoznamu"/>
        <w:tabs>
          <w:tab w:val="left" w:pos="0"/>
          <w:tab w:val="left" w:pos="284"/>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Ak nedôjde k splneniu odkladacej podmienky 1 a odkladacej podmienky 2, zmluva o prevode akcií medzi vyhlasovateľom súťaže a vybraným účastníkom súťaže, ktorý je akcionárom VVS, a. s. (po jej zverejnení v centrálnom registri zmlúv podľa § 47a Občianskeho zákonník)  zaniká v celom rozsahu dňom oznámenia rozhodnutia o neudelení súhlasu s prevodom obci. Ak nedôjde k splneniu odkladacej podmienky 2, zmluva o prevode akcií medzi obcou a vybraným účastníkom súťaže, ktorý nie je akcionárom VVS, a. s. (po jej zverejnení v centrálnom registri zmlúv podľa § 47a Občianskeho zákonník) zaniká v celom rozsahu dňom oznámenia rozhodnutia o neudelení súhlasu s prevodom obci.  Ak nedôjde k splneniu odkladacej podmienky 1, zmluva o prevode akcií medzi obcou a vybraným účastníkom súťaže, ktorým je emitent akcií (po jej zverejnení v centrálnom registri zmlúv podľa § 47a Občianskeho zákonník)  zaniká v celom rozsahu márnym uplynutím lehoty na uplatnenie predkupného práva.</w:t>
      </w:r>
    </w:p>
    <w:p w:rsidR="00883AC8" w:rsidRPr="00DF4415" w:rsidRDefault="00883AC8" w:rsidP="00883AC8">
      <w:pPr>
        <w:pStyle w:val="Odsekzoznamu"/>
        <w:tabs>
          <w:tab w:val="left" w:pos="0"/>
          <w:tab w:val="left" w:pos="284"/>
        </w:tabs>
        <w:spacing w:after="0" w:line="240" w:lineRule="auto"/>
        <w:ind w:left="0" w:firstLine="284"/>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Ďalšie procesné náležitosti predkladania a hodnotenia súťažných návrhov, ako aj zásady ostatného obsahu zamýšľanej zmluvy sú obsiahnuté v texte podmienok obchodnej verejnej súťaže, ktorá tvorí neoddeliteľnú súčasť tohto uznesenia označenej ako Príloha. </w:t>
      </w:r>
    </w:p>
    <w:p w:rsidR="00883AC8" w:rsidRPr="00DF4415" w:rsidRDefault="00883AC8" w:rsidP="00883AC8">
      <w:pPr>
        <w:rPr>
          <w:rFonts w:asciiTheme="minorHAnsi" w:hAnsiTheme="minorHAnsi" w:cstheme="minorHAnsi"/>
          <w:b/>
          <w:sz w:val="24"/>
          <w:szCs w:val="24"/>
        </w:rPr>
      </w:pPr>
    </w:p>
    <w:p w:rsidR="00883AC8" w:rsidRDefault="00883AC8" w:rsidP="00883AC8">
      <w:pPr>
        <w:rPr>
          <w:rFonts w:asciiTheme="minorHAnsi" w:hAnsiTheme="minorHAnsi" w:cstheme="minorHAnsi"/>
          <w:b/>
          <w:sz w:val="24"/>
          <w:szCs w:val="24"/>
        </w:rPr>
      </w:pPr>
      <w:r w:rsidRPr="00DF4415">
        <w:rPr>
          <w:rFonts w:asciiTheme="minorHAnsi" w:hAnsiTheme="minorHAnsi" w:cstheme="minorHAnsi"/>
          <w:b/>
          <w:sz w:val="24"/>
          <w:szCs w:val="24"/>
        </w:rPr>
        <w:t>D,</w:t>
      </w: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Pr="00DF4415" w:rsidRDefault="00883AC8" w:rsidP="00883AC8">
      <w:pPr>
        <w:pStyle w:val="Normlny1"/>
        <w:rPr>
          <w:rFonts w:asciiTheme="minorHAnsi" w:hAnsiTheme="minorHAnsi" w:cstheme="minorHAnsi"/>
          <w:b/>
        </w:rPr>
      </w:pPr>
      <w:r w:rsidRPr="00DF4415">
        <w:rPr>
          <w:rFonts w:asciiTheme="minorHAnsi" w:hAnsiTheme="minorHAnsi" w:cstheme="minorHAnsi"/>
          <w:b/>
        </w:rPr>
        <w:t>schvaľuje</w:t>
      </w:r>
    </w:p>
    <w:p w:rsidR="00883AC8" w:rsidRDefault="00883AC8" w:rsidP="00883AC8">
      <w:pPr>
        <w:tabs>
          <w:tab w:val="left" w:pos="567"/>
        </w:tabs>
        <w:spacing w:after="0" w:line="240" w:lineRule="auto"/>
        <w:jc w:val="both"/>
        <w:rPr>
          <w:rFonts w:asciiTheme="minorHAnsi" w:hAnsiTheme="minorHAnsi" w:cstheme="minorHAnsi"/>
          <w:b/>
          <w:sz w:val="24"/>
          <w:szCs w:val="24"/>
        </w:rPr>
      </w:pPr>
    </w:p>
    <w:p w:rsidR="00883AC8" w:rsidRPr="00DF4415" w:rsidRDefault="00883AC8" w:rsidP="00883AC8">
      <w:pPr>
        <w:tabs>
          <w:tab w:val="left" w:pos="567"/>
        </w:tabs>
        <w:spacing w:after="0" w:line="240" w:lineRule="auto"/>
        <w:jc w:val="both"/>
        <w:rPr>
          <w:rFonts w:asciiTheme="minorHAnsi" w:hAnsiTheme="minorHAnsi" w:cstheme="minorHAnsi"/>
          <w:b/>
          <w:bCs/>
          <w:iCs/>
          <w:sz w:val="24"/>
          <w:szCs w:val="24"/>
          <w:shd w:val="clear" w:color="auto" w:fill="FFFFFF" w:themeFill="background1"/>
        </w:rPr>
      </w:pPr>
      <w:r w:rsidRPr="00DF4415">
        <w:rPr>
          <w:rFonts w:asciiTheme="minorHAnsi" w:hAnsiTheme="minorHAnsi" w:cstheme="minorHAnsi"/>
          <w:b/>
          <w:bCs/>
          <w:iCs/>
          <w:sz w:val="24"/>
          <w:szCs w:val="24"/>
          <w:shd w:val="clear" w:color="auto" w:fill="FFFFFF" w:themeFill="background1"/>
        </w:rPr>
        <w:t xml:space="preserve">komisiu na vyhodnocovanie súťažných návrhov v rámci obchodnej verejnej súťaže na prevod hromadnej akcie série B </w:t>
      </w:r>
      <w:r w:rsidRPr="00DF4415">
        <w:rPr>
          <w:rFonts w:asciiTheme="minorHAnsi" w:hAnsiTheme="minorHAnsi" w:cstheme="minorHAnsi"/>
          <w:b/>
          <w:bCs/>
          <w:sz w:val="24"/>
          <w:szCs w:val="24"/>
          <w:shd w:val="clear" w:color="auto" w:fill="FFFFFF" w:themeFill="background1"/>
        </w:rPr>
        <w:t xml:space="preserve">obce Stratená </w:t>
      </w:r>
      <w:r w:rsidRPr="00DF4415">
        <w:rPr>
          <w:rFonts w:asciiTheme="minorHAnsi" w:hAnsiTheme="minorHAnsi" w:cstheme="minorHAnsi"/>
          <w:b/>
          <w:bCs/>
          <w:i/>
          <w:sz w:val="24"/>
          <w:szCs w:val="24"/>
          <w:shd w:val="clear" w:color="auto" w:fill="FFFFFF" w:themeFill="background1"/>
        </w:rPr>
        <w:t xml:space="preserve">(ďalej len „obec“) </w:t>
      </w:r>
      <w:r w:rsidRPr="00DF4415">
        <w:rPr>
          <w:rFonts w:asciiTheme="minorHAnsi" w:hAnsiTheme="minorHAnsi" w:cstheme="minorHAnsi"/>
          <w:b/>
          <w:bCs/>
          <w:sz w:val="24"/>
          <w:szCs w:val="24"/>
          <w:shd w:val="clear" w:color="auto" w:fill="FFFFFF" w:themeFill="background1"/>
        </w:rPr>
        <w:t xml:space="preserve"> v obchodnej spoločnosti Východoslovenská vodárenská spoločnosť, a. s.</w:t>
      </w:r>
    </w:p>
    <w:p w:rsidR="00883AC8" w:rsidRPr="00DF4415" w:rsidRDefault="00883AC8" w:rsidP="00883AC8">
      <w:pPr>
        <w:tabs>
          <w:tab w:val="left" w:pos="567"/>
        </w:tabs>
        <w:spacing w:after="0" w:line="240" w:lineRule="auto"/>
        <w:rPr>
          <w:rFonts w:asciiTheme="minorHAnsi" w:hAnsiTheme="minorHAnsi" w:cstheme="minorHAnsi"/>
          <w:iCs/>
          <w:sz w:val="24"/>
          <w:szCs w:val="24"/>
          <w:shd w:val="clear" w:color="auto" w:fill="FFFFFF" w:themeFill="background1"/>
        </w:rPr>
      </w:pPr>
    </w:p>
    <w:p w:rsidR="00883AC8" w:rsidRPr="00DF4415" w:rsidRDefault="00883AC8" w:rsidP="00883AC8">
      <w:pPr>
        <w:shd w:val="clear" w:color="auto" w:fill="FFFFFF"/>
        <w:spacing w:after="0" w:line="240" w:lineRule="auto"/>
        <w:ind w:firstLine="284"/>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sz w:val="24"/>
          <w:szCs w:val="24"/>
          <w:shd w:val="clear" w:color="auto" w:fill="FFFFFF" w:themeFill="background1"/>
        </w:rPr>
        <w:t xml:space="preserve">Obec má zámer previesť vlastnícke právo k jednotlivo určeným akciám, nahradených hromadnou akciou série B, ktorých menovitá hodnota tvorí základné imanie v obchodnej spoločnosti Východoslovenská vodárenská spoločnosť, a. s., IČO: 36 570 460, so sídlom Komenského 50, 042 48 Košice, zapísanej v Obchodnom registri Mestského súdu Košice, Oddiel: Sa, Vložka číslo: 1243/V </w:t>
      </w:r>
      <w:r w:rsidRPr="00DF4415">
        <w:rPr>
          <w:rFonts w:asciiTheme="minorHAnsi" w:hAnsiTheme="minorHAnsi" w:cstheme="minorHAnsi"/>
          <w:i/>
          <w:iCs/>
          <w:sz w:val="24"/>
          <w:szCs w:val="24"/>
          <w:shd w:val="clear" w:color="auto" w:fill="FFFFFF" w:themeFill="background1"/>
        </w:rPr>
        <w:t>(ďalej aj „VVS, a. s.“, „ akciová spoločnosť“ alebo „spoločnosť“)</w:t>
      </w:r>
      <w:r w:rsidRPr="00DF4415">
        <w:rPr>
          <w:rFonts w:asciiTheme="minorHAnsi" w:hAnsiTheme="minorHAnsi" w:cstheme="minorHAnsi"/>
          <w:sz w:val="24"/>
          <w:szCs w:val="24"/>
          <w:shd w:val="clear" w:color="auto" w:fill="FFFFFF" w:themeFill="background1"/>
        </w:rPr>
        <w:t>, s nasledovnými údajmi:</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Počet prevádzaných akcií: </w:t>
      </w:r>
      <w:r w:rsidRPr="00DF4415">
        <w:rPr>
          <w:rFonts w:cstheme="minorHAnsi"/>
          <w:b/>
          <w:bCs/>
          <w:sz w:val="24"/>
          <w:szCs w:val="24"/>
          <w:shd w:val="clear" w:color="auto" w:fill="FFFFFF" w:themeFill="background1"/>
        </w:rPr>
        <w:t>akcie 734 kusov</w:t>
      </w:r>
      <w:r w:rsidRPr="00DF4415">
        <w:rPr>
          <w:rFonts w:cstheme="minorHAnsi"/>
          <w:sz w:val="24"/>
          <w:szCs w:val="24"/>
          <w:shd w:val="clear" w:color="auto" w:fill="FFFFFF" w:themeFill="background1"/>
        </w:rPr>
        <w:t xml:space="preserve">, ktoré </w:t>
      </w:r>
      <w:r w:rsidRPr="00DF4415">
        <w:rPr>
          <w:rFonts w:cstheme="minorHAnsi"/>
          <w:b/>
          <w:bCs/>
          <w:sz w:val="24"/>
          <w:szCs w:val="24"/>
          <w:shd w:val="clear" w:color="auto" w:fill="FFFFFF" w:themeFill="background1"/>
        </w:rPr>
        <w:t>nahrádza jeden kus hromadnej akcie série B</w:t>
      </w:r>
      <w:r w:rsidRPr="00DF4415">
        <w:rPr>
          <w:rFonts w:cstheme="minorHAnsi"/>
          <w:sz w:val="24"/>
          <w:szCs w:val="24"/>
          <w:shd w:val="clear" w:color="auto" w:fill="FFFFFF" w:themeFill="background1"/>
        </w:rPr>
        <w:t>,</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b/>
          <w:bCs/>
          <w:sz w:val="24"/>
          <w:szCs w:val="24"/>
          <w:shd w:val="clear" w:color="auto" w:fill="FFFFFF" w:themeFill="background1"/>
        </w:rPr>
        <w:t> </w:t>
      </w:r>
      <w:r w:rsidRPr="00DF4415">
        <w:rPr>
          <w:rFonts w:cstheme="minorHAnsi"/>
          <w:sz w:val="24"/>
          <w:szCs w:val="24"/>
          <w:shd w:val="clear" w:color="auto" w:fill="FFFFFF" w:themeFill="background1"/>
        </w:rPr>
        <w:t xml:space="preserve">Menovitá hodnota jedného kusu jednotlivo určenej akcie: </w:t>
      </w:r>
      <w:r w:rsidRPr="00DF4415">
        <w:rPr>
          <w:rFonts w:cstheme="minorHAnsi"/>
          <w:b/>
          <w:bCs/>
          <w:sz w:val="24"/>
          <w:szCs w:val="24"/>
          <w:shd w:val="clear" w:color="auto" w:fill="FFFFFF" w:themeFill="background1"/>
        </w:rPr>
        <w:t xml:space="preserve">33,- € </w:t>
      </w:r>
      <w:r w:rsidRPr="00DF4415">
        <w:rPr>
          <w:rFonts w:cstheme="minorHAnsi"/>
          <w:b/>
          <w:bCs/>
          <w:i/>
          <w:iCs/>
          <w:sz w:val="24"/>
          <w:szCs w:val="24"/>
          <w:shd w:val="clear" w:color="auto" w:fill="FFFFFF" w:themeFill="background1"/>
        </w:rPr>
        <w:t>(slovom tridsaťtri eur)</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284"/>
        </w:tabs>
        <w:spacing w:after="0" w:line="240" w:lineRule="auto"/>
        <w:ind w:left="567"/>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Súhrnná menovitá hodnota prevádzanej hromadnej akcie série B je tvorená súčtom menovitých hodnôt jednotlivo určených akcií toho istého druhu, ktoré hromadná akcia série B nahrádza.</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Podoba akcií, ktoré hromadná akcia série B nahrádza: </w:t>
      </w:r>
      <w:r w:rsidRPr="00DF4415">
        <w:rPr>
          <w:rFonts w:cstheme="minorHAnsi"/>
          <w:b/>
          <w:bCs/>
          <w:sz w:val="24"/>
          <w:szCs w:val="24"/>
          <w:shd w:val="clear" w:color="auto" w:fill="FFFFFF" w:themeFill="background1"/>
        </w:rPr>
        <w:t>listinné</w:t>
      </w:r>
      <w:r w:rsidRPr="00DF4415">
        <w:rPr>
          <w:rFonts w:cstheme="minorHAnsi"/>
          <w:sz w:val="24"/>
          <w:szCs w:val="24"/>
          <w:shd w:val="clear" w:color="auto" w:fill="FFFFFF" w:themeFill="background1"/>
        </w:rPr>
        <w:t>.</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Forma akcií, ktoré hromadná akcia série B nahrádza: </w:t>
      </w:r>
      <w:r w:rsidRPr="00DF4415">
        <w:rPr>
          <w:rFonts w:cstheme="minorHAnsi"/>
          <w:b/>
          <w:bCs/>
          <w:sz w:val="24"/>
          <w:szCs w:val="24"/>
          <w:shd w:val="clear" w:color="auto" w:fill="FFFFFF" w:themeFill="background1"/>
        </w:rPr>
        <w:t>na meno</w:t>
      </w:r>
      <w:r w:rsidRPr="00DF4415">
        <w:rPr>
          <w:rFonts w:cstheme="minorHAnsi"/>
          <w:sz w:val="24"/>
          <w:szCs w:val="24"/>
          <w:shd w:val="clear" w:color="auto" w:fill="FFFFFF" w:themeFill="background1"/>
        </w:rPr>
        <w:t>.</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lastRenderedPageBreak/>
        <w:t xml:space="preserve">Druh akcií, ktoré hromadná akcia série B nahrádza: </w:t>
      </w:r>
      <w:r w:rsidRPr="00DF4415">
        <w:rPr>
          <w:rFonts w:cstheme="minorHAnsi"/>
          <w:b/>
          <w:bCs/>
          <w:sz w:val="24"/>
          <w:szCs w:val="24"/>
          <w:shd w:val="clear" w:color="auto" w:fill="FFFFFF" w:themeFill="background1"/>
        </w:rPr>
        <w:t>kmeňové s obmedzenou prevoditeľnosťou</w:t>
      </w:r>
      <w:r w:rsidRPr="00DF4415">
        <w:rPr>
          <w:rFonts w:cstheme="minorHAnsi"/>
          <w:sz w:val="24"/>
          <w:szCs w:val="24"/>
          <w:shd w:val="clear" w:color="auto" w:fill="FFFFFF" w:themeFill="background1"/>
        </w:rPr>
        <w:t>.</w:t>
      </w:r>
      <w:r w:rsidRPr="00DF4415">
        <w:rPr>
          <w:rFonts w:cstheme="minorHAnsi"/>
          <w:b/>
          <w:bCs/>
          <w:sz w:val="24"/>
          <w:szCs w:val="24"/>
          <w:shd w:val="clear" w:color="auto" w:fill="FFFFFF" w:themeFill="background1"/>
        </w:rPr>
        <w:t> </w:t>
      </w:r>
    </w:p>
    <w:p w:rsidR="00883AC8" w:rsidRPr="00DF4415" w:rsidRDefault="00883AC8" w:rsidP="00883AC8">
      <w:pPr>
        <w:pStyle w:val="Odsekzoznamu"/>
        <w:numPr>
          <w:ilvl w:val="0"/>
          <w:numId w:val="2"/>
        </w:numPr>
        <w:tabs>
          <w:tab w:val="left" w:pos="284"/>
        </w:tabs>
        <w:spacing w:after="0" w:line="240" w:lineRule="auto"/>
        <w:ind w:left="567" w:hanging="283"/>
        <w:contextualSpacing w:val="0"/>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ISIN akcií: </w:t>
      </w:r>
      <w:r w:rsidRPr="00DF4415">
        <w:rPr>
          <w:rFonts w:cstheme="minorHAnsi"/>
          <w:b/>
          <w:bCs/>
          <w:sz w:val="24"/>
          <w:szCs w:val="24"/>
          <w:shd w:val="clear" w:color="auto" w:fill="FFFFFF" w:themeFill="background1"/>
        </w:rPr>
        <w:t>nebol pridelený</w:t>
      </w:r>
      <w:r w:rsidRPr="00DF4415">
        <w:rPr>
          <w:rFonts w:cstheme="minorHAnsi"/>
          <w:sz w:val="24"/>
          <w:szCs w:val="24"/>
          <w:shd w:val="clear" w:color="auto" w:fill="FFFFFF" w:themeFill="background1"/>
        </w:rPr>
        <w:t>.</w:t>
      </w:r>
    </w:p>
    <w:p w:rsidR="00883AC8" w:rsidRPr="00DF4415" w:rsidRDefault="00883AC8" w:rsidP="00883AC8">
      <w:pPr>
        <w:pStyle w:val="Odsekzoznamu"/>
        <w:tabs>
          <w:tab w:val="left" w:pos="284"/>
        </w:tabs>
        <w:spacing w:after="0" w:line="240" w:lineRule="auto"/>
        <w:ind w:left="567"/>
        <w:jc w:val="right"/>
        <w:rPr>
          <w:rFonts w:cstheme="minorHAnsi"/>
          <w:sz w:val="24"/>
          <w:szCs w:val="24"/>
          <w:shd w:val="clear" w:color="auto" w:fill="FFFFFF" w:themeFill="background1"/>
        </w:rPr>
      </w:pPr>
      <w:r w:rsidRPr="00DF4415">
        <w:rPr>
          <w:rFonts w:cstheme="minorHAnsi"/>
          <w:i/>
          <w:iCs/>
          <w:sz w:val="24"/>
          <w:szCs w:val="24"/>
          <w:shd w:val="clear" w:color="auto" w:fill="FFFFFF" w:themeFill="background1"/>
        </w:rPr>
        <w:t>(ďalej aj „hromadná akcia série B“ alebo „predmet zamýšľaného prevodu“)</w:t>
      </w:r>
      <w:r w:rsidRPr="00DF4415">
        <w:rPr>
          <w:rFonts w:cstheme="minorHAnsi"/>
          <w:sz w:val="24"/>
          <w:szCs w:val="24"/>
          <w:shd w:val="clear" w:color="auto" w:fill="FFFFFF" w:themeFill="background1"/>
        </w:rPr>
        <w:t>.</w:t>
      </w:r>
    </w:p>
    <w:p w:rsidR="00883AC8" w:rsidRPr="00DF4415" w:rsidRDefault="00883AC8" w:rsidP="00883AC8">
      <w:pPr>
        <w:tabs>
          <w:tab w:val="left" w:pos="567"/>
        </w:tabs>
        <w:spacing w:after="0" w:line="240" w:lineRule="auto"/>
        <w:ind w:firstLine="284"/>
        <w:jc w:val="both"/>
        <w:rPr>
          <w:rFonts w:asciiTheme="minorHAnsi" w:hAnsiTheme="minorHAnsi" w:cstheme="minorHAnsi"/>
          <w:iCs/>
          <w:sz w:val="24"/>
          <w:szCs w:val="24"/>
          <w:shd w:val="clear" w:color="auto" w:fill="FFFFFF" w:themeFill="background1"/>
        </w:rPr>
      </w:pPr>
      <w:r w:rsidRPr="00DF4415">
        <w:rPr>
          <w:rFonts w:asciiTheme="minorHAnsi" w:hAnsiTheme="minorHAnsi" w:cstheme="minorHAnsi"/>
          <w:sz w:val="24"/>
          <w:szCs w:val="24"/>
          <w:shd w:val="clear" w:color="auto" w:fill="FFFFFF" w:themeFill="background1"/>
        </w:rPr>
        <w:t>Prevod hromadnej akcie série B v prospech vybraného účastníka súťaže na hmotnoprávnom základe zmluvy o prevode akcií bude uskutočnený na procesnom základe postupu spôsobom (formou) obchodnej verejnej súťaže.</w:t>
      </w:r>
      <w:r w:rsidRPr="00DF4415">
        <w:rPr>
          <w:rFonts w:asciiTheme="minorHAnsi" w:hAnsiTheme="minorHAnsi" w:cstheme="minorHAnsi"/>
          <w:iCs/>
          <w:sz w:val="24"/>
          <w:szCs w:val="24"/>
          <w:shd w:val="clear" w:color="auto" w:fill="FFFFFF" w:themeFill="background1"/>
        </w:rPr>
        <w:t xml:space="preserve"> Obec zriaďuje komisiu na vyhodnocovanie súťažných návrhov v rámci</w:t>
      </w:r>
      <w:r w:rsidRPr="00DF4415">
        <w:rPr>
          <w:rFonts w:asciiTheme="minorHAnsi" w:hAnsiTheme="minorHAnsi" w:cstheme="minorHAnsi"/>
          <w:b/>
          <w:bCs/>
          <w:iCs/>
          <w:sz w:val="24"/>
          <w:szCs w:val="24"/>
          <w:shd w:val="clear" w:color="auto" w:fill="FFFFFF" w:themeFill="background1"/>
        </w:rPr>
        <w:t xml:space="preserve"> </w:t>
      </w:r>
      <w:r w:rsidRPr="00DF4415">
        <w:rPr>
          <w:rFonts w:asciiTheme="minorHAnsi" w:hAnsiTheme="minorHAnsi" w:cstheme="minorHAnsi"/>
          <w:iCs/>
          <w:sz w:val="24"/>
          <w:szCs w:val="24"/>
          <w:shd w:val="clear" w:color="auto" w:fill="FFFFFF" w:themeFill="background1"/>
        </w:rPr>
        <w:t xml:space="preserve">obchodnej verejnej súťaže na prevod hromadnej akcie série B </w:t>
      </w:r>
      <w:r w:rsidRPr="00DF4415">
        <w:rPr>
          <w:rFonts w:asciiTheme="minorHAnsi" w:hAnsiTheme="minorHAnsi" w:cstheme="minorHAnsi"/>
          <w:sz w:val="24"/>
          <w:szCs w:val="24"/>
          <w:shd w:val="clear" w:color="auto" w:fill="FFFFFF" w:themeFill="background1"/>
        </w:rPr>
        <w:t>obce v obchodnej spoločnosti VVS, a. s.</w:t>
      </w:r>
      <w:r w:rsidRPr="00DF4415">
        <w:rPr>
          <w:rFonts w:asciiTheme="minorHAnsi" w:hAnsiTheme="minorHAnsi" w:cstheme="minorHAnsi"/>
          <w:iCs/>
          <w:sz w:val="24"/>
          <w:szCs w:val="24"/>
          <w:shd w:val="clear" w:color="auto" w:fill="FFFFFF" w:themeFill="background1"/>
        </w:rPr>
        <w:t>, pozostávajúcu z nasledovných (troch) členov:</w:t>
      </w:r>
    </w:p>
    <w:p w:rsidR="00883AC8" w:rsidRPr="00DF4415" w:rsidRDefault="00883AC8" w:rsidP="00883AC8">
      <w:pPr>
        <w:pStyle w:val="Odsekzoznamu"/>
        <w:numPr>
          <w:ilvl w:val="0"/>
          <w:numId w:val="3"/>
        </w:numPr>
        <w:spacing w:after="0" w:line="240" w:lineRule="auto"/>
        <w:jc w:val="both"/>
        <w:rPr>
          <w:rFonts w:cstheme="minorHAnsi"/>
          <w:sz w:val="24"/>
          <w:szCs w:val="24"/>
          <w:shd w:val="clear" w:color="auto" w:fill="FFFFFF" w:themeFill="background1"/>
        </w:rPr>
      </w:pPr>
      <w:proofErr w:type="spellStart"/>
      <w:r w:rsidRPr="00DF4415">
        <w:rPr>
          <w:rFonts w:cstheme="minorHAnsi"/>
          <w:sz w:val="24"/>
          <w:szCs w:val="24"/>
          <w:shd w:val="clear" w:color="auto" w:fill="FFFFFF" w:themeFill="background1"/>
        </w:rPr>
        <w:t>Daša</w:t>
      </w:r>
      <w:proofErr w:type="spellEnd"/>
      <w:r w:rsidRPr="00DF4415">
        <w:rPr>
          <w:rFonts w:cstheme="minorHAnsi"/>
          <w:sz w:val="24"/>
          <w:szCs w:val="24"/>
          <w:shd w:val="clear" w:color="auto" w:fill="FFFFFF" w:themeFill="background1"/>
        </w:rPr>
        <w:t xml:space="preserve"> </w:t>
      </w:r>
      <w:proofErr w:type="spellStart"/>
      <w:r w:rsidRPr="00DF4415">
        <w:rPr>
          <w:rFonts w:cstheme="minorHAnsi"/>
          <w:sz w:val="24"/>
          <w:szCs w:val="24"/>
          <w:shd w:val="clear" w:color="auto" w:fill="FFFFFF" w:themeFill="background1"/>
        </w:rPr>
        <w:t>Ovšonková</w:t>
      </w:r>
      <w:proofErr w:type="spellEnd"/>
      <w:r w:rsidRPr="00DF4415">
        <w:rPr>
          <w:rFonts w:cstheme="minorHAnsi"/>
          <w:sz w:val="24"/>
          <w:szCs w:val="24"/>
          <w:shd w:val="clear" w:color="auto" w:fill="FFFFFF" w:themeFill="background1"/>
        </w:rPr>
        <w:t>, starostka obce</w:t>
      </w:r>
    </w:p>
    <w:p w:rsidR="00883AC8" w:rsidRPr="00DF4415" w:rsidRDefault="00883AC8" w:rsidP="00883AC8">
      <w:pPr>
        <w:pStyle w:val="Odsekzoznamu"/>
        <w:numPr>
          <w:ilvl w:val="0"/>
          <w:numId w:val="3"/>
        </w:numPr>
        <w:spacing w:after="0" w:line="240" w:lineRule="auto"/>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Ružena </w:t>
      </w:r>
      <w:proofErr w:type="spellStart"/>
      <w:r w:rsidRPr="00DF4415">
        <w:rPr>
          <w:rFonts w:cstheme="minorHAnsi"/>
          <w:sz w:val="24"/>
          <w:szCs w:val="24"/>
          <w:shd w:val="clear" w:color="auto" w:fill="FFFFFF" w:themeFill="background1"/>
        </w:rPr>
        <w:t>Moldová</w:t>
      </w:r>
      <w:proofErr w:type="spellEnd"/>
      <w:r w:rsidRPr="00DF4415">
        <w:rPr>
          <w:rFonts w:cstheme="minorHAnsi"/>
          <w:sz w:val="24"/>
          <w:szCs w:val="24"/>
          <w:shd w:val="clear" w:color="auto" w:fill="FFFFFF" w:themeFill="background1"/>
        </w:rPr>
        <w:t>, ekonómka obce</w:t>
      </w:r>
    </w:p>
    <w:p w:rsidR="00883AC8" w:rsidRPr="00DF4415" w:rsidRDefault="00883AC8" w:rsidP="00883AC8">
      <w:pPr>
        <w:pStyle w:val="Odsekzoznamu"/>
        <w:numPr>
          <w:ilvl w:val="0"/>
          <w:numId w:val="3"/>
        </w:numPr>
        <w:spacing w:after="0" w:line="240" w:lineRule="auto"/>
        <w:jc w:val="both"/>
        <w:rPr>
          <w:rFonts w:cstheme="minorHAnsi"/>
          <w:sz w:val="24"/>
          <w:szCs w:val="24"/>
          <w:shd w:val="clear" w:color="auto" w:fill="FFFFFF" w:themeFill="background1"/>
        </w:rPr>
      </w:pPr>
      <w:r w:rsidRPr="00DF4415">
        <w:rPr>
          <w:rFonts w:cstheme="minorHAnsi"/>
          <w:sz w:val="24"/>
          <w:szCs w:val="24"/>
          <w:shd w:val="clear" w:color="auto" w:fill="FFFFFF" w:themeFill="background1"/>
        </w:rPr>
        <w:t xml:space="preserve">Matúš </w:t>
      </w:r>
      <w:proofErr w:type="spellStart"/>
      <w:r w:rsidRPr="00DF4415">
        <w:rPr>
          <w:rFonts w:cstheme="minorHAnsi"/>
          <w:sz w:val="24"/>
          <w:szCs w:val="24"/>
          <w:shd w:val="clear" w:color="auto" w:fill="FFFFFF" w:themeFill="background1"/>
        </w:rPr>
        <w:t>Šipula</w:t>
      </w:r>
      <w:proofErr w:type="spellEnd"/>
      <w:r w:rsidRPr="00DF4415">
        <w:rPr>
          <w:rFonts w:cstheme="minorHAnsi"/>
          <w:sz w:val="24"/>
          <w:szCs w:val="24"/>
          <w:shd w:val="clear" w:color="auto" w:fill="FFFFFF" w:themeFill="background1"/>
        </w:rPr>
        <w:t>, poslanec</w:t>
      </w:r>
    </w:p>
    <w:p w:rsidR="00883AC8" w:rsidRPr="00DF4415" w:rsidRDefault="00883AC8" w:rsidP="00883AC8">
      <w:pPr>
        <w:rPr>
          <w:rFonts w:asciiTheme="minorHAnsi" w:hAnsiTheme="minorHAnsi" w:cstheme="minorHAnsi"/>
          <w:b/>
          <w:sz w:val="24"/>
          <w:szCs w:val="24"/>
        </w:rPr>
      </w:pPr>
    </w:p>
    <w:p w:rsidR="00883AC8" w:rsidRDefault="00883AC8" w:rsidP="00883AC8">
      <w:pPr>
        <w:rPr>
          <w:rFonts w:asciiTheme="minorHAnsi" w:hAnsiTheme="minorHAnsi" w:cstheme="minorHAnsi"/>
          <w:b/>
          <w:sz w:val="24"/>
          <w:szCs w:val="24"/>
        </w:rPr>
      </w:pPr>
      <w:r w:rsidRPr="00DF4415">
        <w:rPr>
          <w:rFonts w:asciiTheme="minorHAnsi" w:hAnsiTheme="minorHAnsi" w:cstheme="minorHAnsi"/>
          <w:b/>
          <w:sz w:val="24"/>
          <w:szCs w:val="24"/>
        </w:rPr>
        <w:t>E,</w:t>
      </w: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Pr="00DF4415" w:rsidRDefault="00883AC8" w:rsidP="00883AC8">
      <w:pPr>
        <w:pStyle w:val="Normlny1"/>
        <w:rPr>
          <w:rFonts w:asciiTheme="minorHAnsi" w:hAnsiTheme="minorHAnsi" w:cstheme="minorHAnsi"/>
          <w:b/>
        </w:rPr>
      </w:pPr>
      <w:r w:rsidRPr="00DF4415">
        <w:rPr>
          <w:rFonts w:asciiTheme="minorHAnsi" w:hAnsiTheme="minorHAnsi" w:cstheme="minorHAnsi"/>
          <w:b/>
        </w:rPr>
        <w:t>schvaľuje</w:t>
      </w:r>
    </w:p>
    <w:p w:rsidR="00883AC8" w:rsidRDefault="00883AC8" w:rsidP="00883AC8">
      <w:pPr>
        <w:pStyle w:val="Normlny1"/>
        <w:spacing w:after="200" w:line="276" w:lineRule="auto"/>
        <w:jc w:val="both"/>
        <w:rPr>
          <w:rFonts w:asciiTheme="minorHAnsi" w:eastAsia="Times New Roman" w:hAnsiTheme="minorHAnsi" w:cstheme="minorHAnsi"/>
          <w:b/>
          <w:kern w:val="0"/>
          <w:lang w:eastAsia="sk-SK" w:bidi="ar-SA"/>
        </w:rPr>
      </w:pP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b/>
          <w:bCs/>
          <w:iCs/>
          <w:shd w:val="clear" w:color="auto" w:fill="FFFFFF" w:themeFill="background1"/>
        </w:rPr>
        <w:t xml:space="preserve">nakladanie s majetkovými právami pri nákupe dlhopisov </w:t>
      </w:r>
      <w:r w:rsidRPr="00DF4415">
        <w:rPr>
          <w:rFonts w:asciiTheme="minorHAnsi" w:hAnsiTheme="minorHAnsi" w:cstheme="minorHAnsi"/>
          <w:shd w:val="clear" w:color="auto" w:fill="FFFFFF" w:themeFill="background1"/>
        </w:rPr>
        <w:t xml:space="preserve">Voda Spieva I. emitovaných Východoslovenskou vodárenskou spoločnosťou, a. s., IČO: 36 570 460, so sídlom Komenského 50, 042 48 Košice, zapísanej v OR Mestského súdu Košice, Oddiel: Sa, Vložka číslo: 1243/V </w:t>
      </w:r>
      <w:r w:rsidRPr="00DF4415">
        <w:rPr>
          <w:rFonts w:asciiTheme="minorHAnsi" w:hAnsiTheme="minorHAnsi" w:cstheme="minorHAnsi"/>
          <w:i/>
          <w:iCs/>
          <w:shd w:val="clear" w:color="auto" w:fill="FFFFFF" w:themeFill="background1"/>
        </w:rPr>
        <w:t>(ďalej len „VVS, a. s.“)</w:t>
      </w:r>
      <w:r w:rsidRPr="00DF4415">
        <w:rPr>
          <w:rFonts w:asciiTheme="minorHAnsi" w:hAnsiTheme="minorHAnsi" w:cstheme="minorHAnsi"/>
          <w:shd w:val="clear" w:color="auto" w:fill="FFFFFF" w:themeFill="background1"/>
        </w:rPr>
        <w:t xml:space="preserve"> vydané podľa slovenského práva s pevným úrokovým výnosom vo výške 6,00 % p. a. vo forme na meno, v zaknihovanej podobe, v menovitej hodnote 13,28,- € </w:t>
      </w:r>
      <w:r w:rsidRPr="00DF4415">
        <w:rPr>
          <w:rFonts w:asciiTheme="minorHAnsi" w:hAnsiTheme="minorHAnsi" w:cstheme="minorHAnsi"/>
          <w:i/>
          <w:iCs/>
          <w:shd w:val="clear" w:color="auto" w:fill="FFFFFF" w:themeFill="background1"/>
        </w:rPr>
        <w:t>(slovom trinásť eur dvadsaťosem centov)</w:t>
      </w:r>
      <w:r w:rsidRPr="00DF4415">
        <w:rPr>
          <w:rFonts w:asciiTheme="minorHAnsi" w:hAnsiTheme="minorHAnsi" w:cstheme="minorHAnsi"/>
          <w:shd w:val="clear" w:color="auto" w:fill="FFFFFF" w:themeFill="background1"/>
        </w:rPr>
        <w:t xml:space="preserve">, splatné v roku 2044, s právom predčasného splatenia zo strany emitenta počnúc rokom 2034, ISIN: SK4000023198 </w:t>
      </w:r>
      <w:r w:rsidRPr="00DF4415">
        <w:rPr>
          <w:rFonts w:asciiTheme="minorHAnsi" w:hAnsiTheme="minorHAnsi" w:cstheme="minorHAnsi"/>
          <w:i/>
          <w:iCs/>
          <w:shd w:val="clear" w:color="auto" w:fill="FFFFFF" w:themeFill="background1"/>
        </w:rPr>
        <w:t>(ďalej aj „dlhopisy“)</w:t>
      </w:r>
      <w:r w:rsidRPr="00DF4415">
        <w:rPr>
          <w:rFonts w:asciiTheme="minorHAnsi" w:hAnsiTheme="minorHAnsi" w:cstheme="minorHAnsi"/>
          <w:shd w:val="clear" w:color="auto" w:fill="FFFFFF" w:themeFill="background1"/>
        </w:rPr>
        <w:t xml:space="preserve"> za upisovaciu/kúpnu cenu v celkovej sume 9 747,52 € </w:t>
      </w:r>
      <w:r w:rsidRPr="00DF4415">
        <w:rPr>
          <w:rFonts w:asciiTheme="minorHAnsi" w:hAnsiTheme="minorHAnsi" w:cstheme="minorHAnsi"/>
          <w:i/>
          <w:iCs/>
          <w:shd w:val="clear" w:color="auto" w:fill="FFFFFF" w:themeFill="background1"/>
        </w:rPr>
        <w:t>(slovom deväťtisíc sedemsto štyridsaťsedem eura päťdesiatdva centov</w:t>
      </w:r>
      <w:r w:rsidRPr="00DF4415">
        <w:rPr>
          <w:rFonts w:asciiTheme="minorHAnsi" w:hAnsiTheme="minorHAnsi" w:cstheme="minorHAnsi"/>
          <w:i/>
          <w:iCs/>
          <w:shd w:val="clear" w:color="auto" w:fill="FFFFFF" w:themeFill="background1"/>
          <w:lang w:val="cs-CZ"/>
        </w:rPr>
        <w:t>)</w:t>
      </w:r>
      <w:r w:rsidRPr="00DF4415">
        <w:rPr>
          <w:rFonts w:asciiTheme="minorHAnsi" w:hAnsiTheme="minorHAnsi" w:cstheme="minorHAnsi"/>
          <w:shd w:val="clear" w:color="auto" w:fill="FFFFFF" w:themeFill="background1"/>
        </w:rPr>
        <w:t xml:space="preserve">  Nákup dlhopisov podľa predchádzajúcej vety bude uskutočnený medzi obcou Stratená </w:t>
      </w:r>
      <w:r w:rsidRPr="00DF4415">
        <w:rPr>
          <w:rFonts w:asciiTheme="minorHAnsi" w:hAnsiTheme="minorHAnsi" w:cstheme="minorHAnsi"/>
          <w:i/>
          <w:iCs/>
          <w:shd w:val="clear" w:color="auto" w:fill="FFFFFF" w:themeFill="background1"/>
        </w:rPr>
        <w:t>(ďalej len „obec“)</w:t>
      </w:r>
      <w:r w:rsidRPr="00DF4415">
        <w:rPr>
          <w:rFonts w:asciiTheme="minorHAnsi" w:hAnsiTheme="minorHAnsi" w:cstheme="minorHAnsi"/>
          <w:shd w:val="clear" w:color="auto" w:fill="FFFFFF" w:themeFill="background1"/>
        </w:rPr>
        <w:t xml:space="preserve"> ako kupujúcim a vybraným účastníkom obchodnej verejnej súťaže na prevod akcií obce v obchodnej spoločnosti VVS, a. s. ako predávajúcim v deň uzatvorenia zmluvy o prevode akcií </w:t>
      </w:r>
      <w:r w:rsidRPr="00DF4415">
        <w:rPr>
          <w:rFonts w:asciiTheme="minorHAnsi" w:hAnsiTheme="minorHAnsi" w:cstheme="minorHAnsi"/>
          <w:i/>
          <w:iCs/>
          <w:shd w:val="clear" w:color="auto" w:fill="FFFFFF" w:themeFill="background1"/>
        </w:rPr>
        <w:t>(ďalej len „zmluva o prevode akcií“)</w:t>
      </w:r>
      <w:r w:rsidRPr="00DF4415">
        <w:rPr>
          <w:rFonts w:asciiTheme="minorHAnsi" w:hAnsiTheme="minorHAnsi" w:cstheme="minorHAnsi"/>
          <w:shd w:val="clear" w:color="auto" w:fill="FFFFFF" w:themeFill="background1"/>
        </w:rPr>
        <w:t>. Zmluva o prevode akcií podľa predchádzajúcej vety je výsledkom obchodnej verejnej súťaže, ktorej podmienky boli predmetom schvaľovania Obecným zastupiteľstvom obce Stratená, a to uznesením č..</w:t>
      </w:r>
      <w:r w:rsidRPr="00DF4415">
        <w:rPr>
          <w:rFonts w:asciiTheme="minorHAnsi" w:hAnsiTheme="minorHAnsi" w:cstheme="minorHAnsi"/>
          <w:b/>
        </w:rPr>
        <w:t xml:space="preserve"> 58/6.5.2024-C </w:t>
      </w:r>
      <w:r w:rsidRPr="00DF4415">
        <w:rPr>
          <w:rFonts w:asciiTheme="minorHAnsi" w:hAnsiTheme="minorHAnsi" w:cstheme="minorHAnsi"/>
        </w:rPr>
        <w:t xml:space="preserve">zo zasadnutia </w:t>
      </w:r>
      <w:r w:rsidRPr="00DF4415">
        <w:rPr>
          <w:rFonts w:asciiTheme="minorHAnsi" w:hAnsiTheme="minorHAnsi" w:cstheme="minorHAnsi"/>
          <w:shd w:val="clear" w:color="auto" w:fill="FFFFFF" w:themeFill="background1"/>
        </w:rPr>
        <w:t xml:space="preserve"> konaného dňa 6.5.2024.</w:t>
      </w:r>
    </w:p>
    <w:p w:rsidR="00883AC8" w:rsidRPr="00DF4415" w:rsidRDefault="00883AC8" w:rsidP="00883AC8">
      <w:pPr>
        <w:spacing w:after="0" w:line="240" w:lineRule="auto"/>
        <w:ind w:firstLine="284"/>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sz w:val="24"/>
          <w:szCs w:val="24"/>
          <w:shd w:val="clear" w:color="auto" w:fill="FFFFFF" w:themeFill="background1"/>
        </w:rPr>
        <w:t>Zmluva o úpise dlhopisov nadobúda platnosť dňom jej podpisu zmluvnými stranami a účinnosť dňom nasledujúcim po dni jej zverejnenia, nie však skôr ako predávajúci (v postavení vybraného účastníka súťaže) uhradí celú kúpnu cenu za prevod akcií podľa zmluvy o prevode akcií a to za predpokladu, že finančné krytie na úpis dlhopisov obec získava z inkasa kúpnej ceny za predaj akcií emitenta VVS, a. s.</w:t>
      </w:r>
    </w:p>
    <w:p w:rsidR="00883AC8" w:rsidRDefault="00883AC8" w:rsidP="00883AC8">
      <w:pPr>
        <w:rPr>
          <w:rFonts w:asciiTheme="minorHAnsi" w:hAnsiTheme="minorHAnsi" w:cstheme="minorHAnsi"/>
          <w:b/>
          <w:sz w:val="24"/>
          <w:szCs w:val="24"/>
        </w:rPr>
      </w:pPr>
    </w:p>
    <w:p w:rsidR="00883AC8" w:rsidRPr="00DF4415" w:rsidRDefault="00883AC8" w:rsidP="00883AC8">
      <w:pPr>
        <w:rPr>
          <w:rFonts w:asciiTheme="minorHAnsi" w:hAnsiTheme="minorHAnsi" w:cstheme="minorHAnsi"/>
          <w:b/>
          <w:sz w:val="24"/>
          <w:szCs w:val="24"/>
        </w:rPr>
      </w:pPr>
    </w:p>
    <w:p w:rsidR="00883AC8" w:rsidRDefault="00883AC8" w:rsidP="00883AC8">
      <w:pPr>
        <w:rPr>
          <w:rFonts w:asciiTheme="minorHAnsi" w:hAnsiTheme="minorHAnsi" w:cstheme="minorHAnsi"/>
          <w:b/>
          <w:sz w:val="24"/>
          <w:szCs w:val="24"/>
        </w:rPr>
      </w:pPr>
      <w:r w:rsidRPr="00DF4415">
        <w:rPr>
          <w:rFonts w:asciiTheme="minorHAnsi" w:hAnsiTheme="minorHAnsi" w:cstheme="minorHAnsi"/>
          <w:b/>
          <w:sz w:val="24"/>
          <w:szCs w:val="24"/>
        </w:rPr>
        <w:lastRenderedPageBreak/>
        <w:t xml:space="preserve">F, </w:t>
      </w: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Pr="00DF4415" w:rsidRDefault="00883AC8" w:rsidP="00883AC8">
      <w:pPr>
        <w:pStyle w:val="Normlny1"/>
        <w:rPr>
          <w:rFonts w:asciiTheme="minorHAnsi" w:hAnsiTheme="minorHAnsi" w:cstheme="minorHAnsi"/>
          <w:b/>
        </w:rPr>
      </w:pPr>
      <w:r w:rsidRPr="00DF4415">
        <w:rPr>
          <w:rFonts w:asciiTheme="minorHAnsi" w:hAnsiTheme="minorHAnsi" w:cstheme="minorHAnsi"/>
          <w:b/>
        </w:rPr>
        <w:t>schvaľuje</w:t>
      </w:r>
    </w:p>
    <w:p w:rsidR="00883AC8" w:rsidRDefault="00883AC8" w:rsidP="00883AC8">
      <w:pPr>
        <w:shd w:val="clear" w:color="auto" w:fill="FFFFFF"/>
        <w:tabs>
          <w:tab w:val="left" w:pos="567"/>
        </w:tabs>
        <w:spacing w:after="0" w:line="240" w:lineRule="auto"/>
        <w:jc w:val="both"/>
        <w:rPr>
          <w:rFonts w:asciiTheme="minorHAnsi" w:hAnsiTheme="minorHAnsi" w:cstheme="minorHAnsi"/>
          <w:b/>
          <w:sz w:val="24"/>
          <w:szCs w:val="24"/>
        </w:rPr>
      </w:pPr>
    </w:p>
    <w:p w:rsidR="00883AC8" w:rsidRPr="00DF4415" w:rsidRDefault="00883AC8" w:rsidP="00883AC8">
      <w:pPr>
        <w:shd w:val="clear" w:color="auto" w:fill="FFFFFF"/>
        <w:tabs>
          <w:tab w:val="left" w:pos="567"/>
        </w:tabs>
        <w:spacing w:after="0" w:line="240" w:lineRule="auto"/>
        <w:jc w:val="both"/>
        <w:rPr>
          <w:rFonts w:asciiTheme="minorHAnsi" w:eastAsia="Palatino Linotype" w:hAnsiTheme="minorHAnsi" w:cstheme="minorHAnsi"/>
          <w:sz w:val="24"/>
          <w:szCs w:val="24"/>
          <w:highlight w:val="white"/>
        </w:rPr>
      </w:pPr>
      <w:r w:rsidRPr="00DF4415">
        <w:rPr>
          <w:rFonts w:asciiTheme="minorHAnsi" w:eastAsia="Palatino Linotype" w:hAnsiTheme="minorHAnsi" w:cstheme="minorHAnsi"/>
          <w:sz w:val="24"/>
          <w:szCs w:val="24"/>
          <w:highlight w:val="white"/>
        </w:rPr>
        <w:t xml:space="preserve">záväzok obce, založený zmluvou o prevode akcií </w:t>
      </w:r>
      <w:r w:rsidRPr="00DF4415">
        <w:rPr>
          <w:rFonts w:asciiTheme="minorHAnsi" w:eastAsia="Palatino Linotype" w:hAnsiTheme="minorHAnsi" w:cstheme="minorHAnsi"/>
          <w:i/>
          <w:sz w:val="24"/>
          <w:szCs w:val="24"/>
          <w:highlight w:val="white"/>
        </w:rPr>
        <w:t>(ďalej aj „zmluva o prevode akcií“)</w:t>
      </w:r>
      <w:r w:rsidRPr="00DF4415">
        <w:rPr>
          <w:rFonts w:asciiTheme="minorHAnsi" w:eastAsia="Palatino Linotype" w:hAnsiTheme="minorHAnsi" w:cstheme="minorHAnsi"/>
          <w:sz w:val="24"/>
          <w:szCs w:val="24"/>
          <w:highlight w:val="white"/>
        </w:rPr>
        <w:t xml:space="preserve"> medzi obcou  ako predávajúcim </w:t>
      </w:r>
      <w:r w:rsidRPr="00DF4415">
        <w:rPr>
          <w:rFonts w:asciiTheme="minorHAnsi" w:eastAsia="Palatino Linotype" w:hAnsiTheme="minorHAnsi" w:cstheme="minorHAnsi"/>
          <w:i/>
          <w:sz w:val="24"/>
          <w:szCs w:val="24"/>
          <w:highlight w:val="white"/>
        </w:rPr>
        <w:t>(ďalej len „obec“)</w:t>
      </w:r>
      <w:r w:rsidRPr="00DF4415">
        <w:rPr>
          <w:rFonts w:asciiTheme="minorHAnsi" w:eastAsia="Palatino Linotype" w:hAnsiTheme="minorHAnsi" w:cstheme="minorHAnsi"/>
          <w:sz w:val="24"/>
          <w:szCs w:val="24"/>
          <w:highlight w:val="white"/>
        </w:rPr>
        <w:t xml:space="preserve"> a vybraným účastníkom (kupujúcim) </w:t>
      </w:r>
      <w:r w:rsidRPr="00DF4415">
        <w:rPr>
          <w:rFonts w:asciiTheme="minorHAnsi" w:eastAsia="Palatino Linotype" w:hAnsiTheme="minorHAnsi" w:cstheme="minorHAnsi"/>
          <w:i/>
          <w:sz w:val="24"/>
          <w:szCs w:val="24"/>
          <w:highlight w:val="white"/>
        </w:rPr>
        <w:t>(ďalej len „vybraný účastník“)</w:t>
      </w:r>
      <w:r w:rsidRPr="00DF4415">
        <w:rPr>
          <w:rFonts w:asciiTheme="minorHAnsi" w:eastAsia="Palatino Linotype" w:hAnsiTheme="minorHAnsi" w:cstheme="minorHAnsi"/>
          <w:sz w:val="24"/>
          <w:szCs w:val="24"/>
          <w:highlight w:val="white"/>
        </w:rPr>
        <w:t xml:space="preserve"> v obchodnej verejnej súťaži na prevod akcií obce v obchodnej spoločnosti Východoslovenská vodárenská spoločnosť, a. s., IČO: 36 570 460, so sídlom Komenského 50, 042 48 Košice, zapísanej v OR Mestského súdu Košice, Oddiel: Sa, Vložka číslo: 1243/V </w:t>
      </w:r>
      <w:r w:rsidRPr="00DF4415">
        <w:rPr>
          <w:rFonts w:asciiTheme="minorHAnsi" w:eastAsia="Palatino Linotype" w:hAnsiTheme="minorHAnsi" w:cstheme="minorHAnsi"/>
          <w:i/>
          <w:sz w:val="24"/>
          <w:szCs w:val="24"/>
          <w:highlight w:val="white"/>
        </w:rPr>
        <w:t xml:space="preserve">(ďalej len „VVS, a. s.“) </w:t>
      </w:r>
      <w:r w:rsidRPr="00DF4415">
        <w:rPr>
          <w:rFonts w:asciiTheme="minorHAnsi" w:eastAsia="Palatino Linotype" w:hAnsiTheme="minorHAnsi" w:cstheme="minorHAnsi"/>
          <w:sz w:val="24"/>
          <w:szCs w:val="24"/>
          <w:highlight w:val="white"/>
        </w:rPr>
        <w:t>ako vedľajšie dojednanie podľa § 610 a </w:t>
      </w:r>
      <w:proofErr w:type="spellStart"/>
      <w:r w:rsidRPr="00DF4415">
        <w:rPr>
          <w:rFonts w:asciiTheme="minorHAnsi" w:eastAsia="Palatino Linotype" w:hAnsiTheme="minorHAnsi" w:cstheme="minorHAnsi"/>
          <w:sz w:val="24"/>
          <w:szCs w:val="24"/>
          <w:highlight w:val="white"/>
        </w:rPr>
        <w:t>nasl</w:t>
      </w:r>
      <w:proofErr w:type="spellEnd"/>
      <w:r w:rsidRPr="00DF4415">
        <w:rPr>
          <w:rFonts w:asciiTheme="minorHAnsi" w:eastAsia="Palatino Linotype" w:hAnsiTheme="minorHAnsi" w:cstheme="minorHAnsi"/>
          <w:sz w:val="24"/>
          <w:szCs w:val="24"/>
          <w:highlight w:val="white"/>
        </w:rPr>
        <w:t xml:space="preserve">. zákona č. 40/1964 Zb. Občiansky zákonník v z. n. p. </w:t>
      </w:r>
      <w:r w:rsidRPr="00DF4415">
        <w:rPr>
          <w:rFonts w:asciiTheme="minorHAnsi" w:eastAsia="Palatino Linotype" w:hAnsiTheme="minorHAnsi" w:cstheme="minorHAnsi"/>
          <w:i/>
          <w:sz w:val="24"/>
          <w:szCs w:val="24"/>
          <w:highlight w:val="white"/>
        </w:rPr>
        <w:t>(ďalej len „Občiansky zákonník“)</w:t>
      </w:r>
      <w:r w:rsidRPr="00DF4415">
        <w:rPr>
          <w:rFonts w:asciiTheme="minorHAnsi" w:eastAsia="Palatino Linotype" w:hAnsiTheme="minorHAnsi" w:cstheme="minorHAnsi"/>
          <w:sz w:val="24"/>
          <w:szCs w:val="24"/>
          <w:highlight w:val="white"/>
        </w:rPr>
        <w:t xml:space="preserve">. Zmluva o prevode akcií podľa predchádzajúcej vety je výsledkom obchodnej verejnej súťaže, ktorej podmienky boli predmetom schvaľovania Obecným zastupiteľstvom obce Stratená, a to uznesením č. </w:t>
      </w:r>
      <w:r w:rsidRPr="00DF4415">
        <w:rPr>
          <w:rFonts w:asciiTheme="minorHAnsi" w:eastAsia="Palatino Linotype" w:hAnsiTheme="minorHAnsi" w:cstheme="minorHAnsi"/>
          <w:b/>
          <w:sz w:val="24"/>
          <w:szCs w:val="24"/>
          <w:highlight w:val="white"/>
        </w:rPr>
        <w:t xml:space="preserve">58/6.5.2024-C </w:t>
      </w:r>
      <w:r w:rsidRPr="00DF4415">
        <w:rPr>
          <w:rFonts w:asciiTheme="minorHAnsi" w:eastAsia="Palatino Linotype" w:hAnsiTheme="minorHAnsi" w:cstheme="minorHAnsi"/>
          <w:sz w:val="24"/>
          <w:szCs w:val="24"/>
          <w:highlight w:val="white"/>
        </w:rPr>
        <w:t xml:space="preserve">z/zo zasadnutia konaného  dňa 6.5.2024 </w:t>
      </w:r>
      <w:r w:rsidRPr="00DF4415">
        <w:rPr>
          <w:rFonts w:asciiTheme="minorHAnsi" w:eastAsia="Palatino Linotype" w:hAnsiTheme="minorHAnsi" w:cstheme="minorHAnsi"/>
          <w:i/>
          <w:sz w:val="24"/>
          <w:szCs w:val="24"/>
          <w:highlight w:val="white"/>
        </w:rPr>
        <w:t>(ďalej aj „obchodná verejná súťaž“)</w:t>
      </w:r>
      <w:r w:rsidRPr="00DF4415">
        <w:rPr>
          <w:rFonts w:asciiTheme="minorHAnsi" w:eastAsia="Palatino Linotype" w:hAnsiTheme="minorHAnsi" w:cstheme="minorHAnsi"/>
          <w:sz w:val="24"/>
          <w:szCs w:val="24"/>
          <w:highlight w:val="white"/>
        </w:rPr>
        <w:t xml:space="preserve">. Záväzok obce, založený zmluvou o prevode akcií, vyplýva z dojednania </w:t>
      </w:r>
      <w:proofErr w:type="spellStart"/>
      <w:r w:rsidRPr="00DF4415">
        <w:rPr>
          <w:rFonts w:asciiTheme="minorHAnsi" w:eastAsia="Palatino Linotype" w:hAnsiTheme="minorHAnsi" w:cstheme="minorHAnsi"/>
          <w:sz w:val="24"/>
          <w:szCs w:val="24"/>
          <w:highlight w:val="white"/>
        </w:rPr>
        <w:t>Put</w:t>
      </w:r>
      <w:proofErr w:type="spellEnd"/>
      <w:r w:rsidRPr="00DF4415">
        <w:rPr>
          <w:rFonts w:asciiTheme="minorHAnsi" w:eastAsia="Palatino Linotype" w:hAnsiTheme="minorHAnsi" w:cstheme="minorHAnsi"/>
          <w:sz w:val="24"/>
          <w:szCs w:val="24"/>
          <w:highlight w:val="white"/>
        </w:rPr>
        <w:t xml:space="preserve"> opcie, oprávnenia požadovať spätný prevod akcií, zo strany vybraného účastníka </w:t>
      </w:r>
      <w:r w:rsidRPr="00DF4415">
        <w:rPr>
          <w:rFonts w:asciiTheme="minorHAnsi" w:eastAsia="Palatino Linotype" w:hAnsiTheme="minorHAnsi" w:cstheme="minorHAnsi"/>
          <w:i/>
          <w:sz w:val="24"/>
          <w:szCs w:val="24"/>
          <w:highlight w:val="white"/>
        </w:rPr>
        <w:t>(ďalej aj „</w:t>
      </w:r>
      <w:proofErr w:type="spellStart"/>
      <w:r w:rsidRPr="00DF4415">
        <w:rPr>
          <w:rFonts w:asciiTheme="minorHAnsi" w:eastAsia="Palatino Linotype" w:hAnsiTheme="minorHAnsi" w:cstheme="minorHAnsi"/>
          <w:i/>
          <w:sz w:val="24"/>
          <w:szCs w:val="24"/>
          <w:highlight w:val="white"/>
        </w:rPr>
        <w:t>Put</w:t>
      </w:r>
      <w:proofErr w:type="spellEnd"/>
      <w:r w:rsidRPr="00DF4415">
        <w:rPr>
          <w:rFonts w:asciiTheme="minorHAnsi" w:eastAsia="Palatino Linotype" w:hAnsiTheme="minorHAnsi" w:cstheme="minorHAnsi"/>
          <w:i/>
          <w:sz w:val="24"/>
          <w:szCs w:val="24"/>
          <w:highlight w:val="white"/>
        </w:rPr>
        <w:t xml:space="preserve"> opcia“)</w:t>
      </w:r>
      <w:r w:rsidRPr="00DF4415">
        <w:rPr>
          <w:rFonts w:asciiTheme="minorHAnsi" w:eastAsia="Palatino Linotype" w:hAnsiTheme="minorHAnsi" w:cstheme="minorHAnsi"/>
          <w:sz w:val="24"/>
          <w:szCs w:val="24"/>
          <w:highlight w:val="white"/>
        </w:rPr>
        <w:t xml:space="preserve">. Vybraný účastník súťaže má výlučné a neodvolateľné právo požadovať spätný predaj obci, a teda spätné odkúpenie zo strany obce, všetkých akcií, ktoré sú predmetom zmluvy o prevode akcií, vrátane všetkých práv s nimi spojených </w:t>
      </w:r>
      <w:r w:rsidRPr="00DF4415">
        <w:rPr>
          <w:rFonts w:asciiTheme="minorHAnsi" w:eastAsia="Palatino Linotype" w:hAnsiTheme="minorHAnsi" w:cstheme="minorHAnsi"/>
          <w:i/>
          <w:sz w:val="24"/>
          <w:szCs w:val="24"/>
          <w:highlight w:val="white"/>
        </w:rPr>
        <w:t>(ďalej aj „opčné právo“)</w:t>
      </w:r>
      <w:r w:rsidRPr="00DF4415">
        <w:rPr>
          <w:rFonts w:asciiTheme="minorHAnsi" w:eastAsia="Palatino Linotype" w:hAnsiTheme="minorHAnsi" w:cstheme="minorHAnsi"/>
          <w:sz w:val="24"/>
          <w:szCs w:val="24"/>
          <w:highlight w:val="white"/>
        </w:rPr>
        <w:t xml:space="preserve">. Predmetom opčného dojednania podľa predchádzajúcej vety je 734 kusov </w:t>
      </w:r>
      <w:r w:rsidRPr="00DF4415">
        <w:rPr>
          <w:rFonts w:asciiTheme="minorHAnsi" w:eastAsia="Palatino Linotype" w:hAnsiTheme="minorHAnsi" w:cstheme="minorHAnsi"/>
          <w:i/>
          <w:sz w:val="24"/>
          <w:szCs w:val="24"/>
          <w:highlight w:val="white"/>
        </w:rPr>
        <w:t xml:space="preserve">(slovom sedemsto tridsať štyri) </w:t>
      </w:r>
      <w:r w:rsidRPr="00DF4415">
        <w:rPr>
          <w:rFonts w:asciiTheme="minorHAnsi" w:eastAsia="Palatino Linotype" w:hAnsiTheme="minorHAnsi" w:cstheme="minorHAnsi"/>
          <w:sz w:val="24"/>
          <w:szCs w:val="24"/>
          <w:highlight w:val="white"/>
        </w:rPr>
        <w:t xml:space="preserve">kmeňových listinných akcií na meno, ktoré môžu byť nahradené jednou alebo viacerými hromadnými akciami vybraného účastníka, pričom môže ísť aj o hromadnú akciu série B </w:t>
      </w:r>
      <w:r w:rsidRPr="00DF4415">
        <w:rPr>
          <w:rFonts w:asciiTheme="minorHAnsi" w:eastAsia="Palatino Linotype" w:hAnsiTheme="minorHAnsi" w:cstheme="minorHAnsi"/>
          <w:i/>
          <w:sz w:val="24"/>
          <w:szCs w:val="24"/>
          <w:highlight w:val="white"/>
        </w:rPr>
        <w:t>(ďalej aj „opčné akcie“)</w:t>
      </w:r>
      <w:r w:rsidRPr="00DF4415">
        <w:rPr>
          <w:rFonts w:asciiTheme="minorHAnsi" w:eastAsia="Palatino Linotype" w:hAnsiTheme="minorHAnsi" w:cstheme="minorHAnsi"/>
          <w:sz w:val="24"/>
          <w:szCs w:val="24"/>
          <w:highlight w:val="white"/>
        </w:rPr>
        <w:t xml:space="preserve">, nezaťažené akýmikoľvek právami tretích osôb. Opčnému právu vybraného účastníka zodpovedá povinnosť obce tieto opčné akcie späť odkúpiť, prevziať a zaplatiť kúpnu cenu. Vybraný účastník súťaže môže uplatniť </w:t>
      </w:r>
      <w:proofErr w:type="spellStart"/>
      <w:r w:rsidRPr="00DF4415">
        <w:rPr>
          <w:rFonts w:asciiTheme="minorHAnsi" w:eastAsia="Palatino Linotype" w:hAnsiTheme="minorHAnsi" w:cstheme="minorHAnsi"/>
          <w:sz w:val="24"/>
          <w:szCs w:val="24"/>
          <w:highlight w:val="white"/>
        </w:rPr>
        <w:t>Put</w:t>
      </w:r>
      <w:proofErr w:type="spellEnd"/>
      <w:r w:rsidRPr="00DF4415">
        <w:rPr>
          <w:rFonts w:asciiTheme="minorHAnsi" w:eastAsia="Palatino Linotype" w:hAnsiTheme="minorHAnsi" w:cstheme="minorHAnsi"/>
          <w:sz w:val="24"/>
          <w:szCs w:val="24"/>
          <w:highlight w:val="white"/>
        </w:rPr>
        <w:t xml:space="preserve"> opciu len vo vzťahu ku všetkým akciám, ktoré sú predmetom zmluvy o prevode akcií, a nielen vo vzťahu k niektorým z nich. Celková kúpna cena za opčné akcie bude určená ako násobok kúpnej ceny za 1</w:t>
      </w:r>
      <w:r w:rsidRPr="00DF4415">
        <w:rPr>
          <w:rFonts w:asciiTheme="minorHAnsi" w:eastAsia="Palatino Linotype" w:hAnsiTheme="minorHAnsi" w:cstheme="minorHAnsi"/>
          <w:i/>
          <w:sz w:val="24"/>
          <w:szCs w:val="24"/>
          <w:highlight w:val="white"/>
        </w:rPr>
        <w:t xml:space="preserve"> (slovom jednu)</w:t>
      </w:r>
      <w:r w:rsidRPr="00DF4415">
        <w:rPr>
          <w:rFonts w:asciiTheme="minorHAnsi" w:eastAsia="Palatino Linotype" w:hAnsiTheme="minorHAnsi" w:cstheme="minorHAnsi"/>
          <w:sz w:val="24"/>
          <w:szCs w:val="24"/>
          <w:highlight w:val="white"/>
        </w:rPr>
        <w:t xml:space="preserve"> jednotlivo určenú akciu a celkového počtu jednotlivo prevádzaných akcií, a to bez ohľadu na to, či sa ako výsledok súťaže prevádza hromadná akcia, ktorá ich nahrádza, alebo jednotlivé akcie, pričom táto kúpna cena sa rovná súhrnnej kúpnej cene navrhnutej vybraným účastníkom podľa písm. c) bodu 8 Oddielu B podmienok obchodnej verejnej súťaže. Kúpna cena za opčné akcie je fixná a nemenná. </w:t>
      </w:r>
    </w:p>
    <w:p w:rsidR="00883AC8" w:rsidRPr="00DF4415" w:rsidRDefault="00883AC8" w:rsidP="00883AC8">
      <w:pPr>
        <w:pBdr>
          <w:top w:val="nil"/>
          <w:left w:val="nil"/>
          <w:bottom w:val="nil"/>
          <w:right w:val="nil"/>
          <w:between w:val="nil"/>
        </w:pBdr>
        <w:tabs>
          <w:tab w:val="left" w:pos="0"/>
          <w:tab w:val="left" w:pos="284"/>
        </w:tabs>
        <w:spacing w:after="0" w:line="240" w:lineRule="auto"/>
        <w:ind w:firstLine="284"/>
        <w:jc w:val="both"/>
        <w:rPr>
          <w:rFonts w:asciiTheme="minorHAnsi" w:eastAsia="Palatino Linotype" w:hAnsiTheme="minorHAnsi" w:cstheme="minorHAnsi"/>
          <w:color w:val="000000"/>
          <w:sz w:val="24"/>
          <w:szCs w:val="24"/>
          <w:highlight w:val="white"/>
        </w:rPr>
      </w:pPr>
    </w:p>
    <w:p w:rsidR="00883AC8" w:rsidRPr="00DF4415" w:rsidRDefault="00883AC8" w:rsidP="00883AC8">
      <w:pPr>
        <w:pBdr>
          <w:top w:val="nil"/>
          <w:left w:val="nil"/>
          <w:bottom w:val="nil"/>
          <w:right w:val="nil"/>
          <w:between w:val="nil"/>
        </w:pBdr>
        <w:tabs>
          <w:tab w:val="left" w:pos="0"/>
          <w:tab w:val="left" w:pos="284"/>
        </w:tabs>
        <w:spacing w:after="0" w:line="240" w:lineRule="auto"/>
        <w:ind w:firstLine="284"/>
        <w:jc w:val="both"/>
        <w:rPr>
          <w:rFonts w:asciiTheme="minorHAnsi" w:eastAsia="Palatino Linotype" w:hAnsiTheme="minorHAnsi" w:cstheme="minorHAnsi"/>
          <w:color w:val="000000"/>
          <w:sz w:val="24"/>
          <w:szCs w:val="24"/>
          <w:highlight w:val="white"/>
        </w:rPr>
      </w:pPr>
      <w:r w:rsidRPr="00DF4415">
        <w:rPr>
          <w:rFonts w:asciiTheme="minorHAnsi" w:eastAsia="Palatino Linotype" w:hAnsiTheme="minorHAnsi" w:cstheme="minorHAnsi"/>
          <w:color w:val="000000"/>
          <w:sz w:val="24"/>
          <w:szCs w:val="24"/>
          <w:highlight w:val="white"/>
        </w:rPr>
        <w:t xml:space="preserve">Uplatnenie </w:t>
      </w:r>
      <w:proofErr w:type="spellStart"/>
      <w:r w:rsidRPr="00DF4415">
        <w:rPr>
          <w:rFonts w:asciiTheme="minorHAnsi" w:eastAsia="Palatino Linotype" w:hAnsiTheme="minorHAnsi" w:cstheme="minorHAnsi"/>
          <w:color w:val="000000"/>
          <w:sz w:val="24"/>
          <w:szCs w:val="24"/>
          <w:highlight w:val="white"/>
        </w:rPr>
        <w:t>Put</w:t>
      </w:r>
      <w:proofErr w:type="spellEnd"/>
      <w:r w:rsidRPr="00DF4415">
        <w:rPr>
          <w:rFonts w:asciiTheme="minorHAnsi" w:eastAsia="Palatino Linotype" w:hAnsiTheme="minorHAnsi" w:cstheme="minorHAnsi"/>
          <w:color w:val="000000"/>
          <w:sz w:val="24"/>
          <w:szCs w:val="24"/>
          <w:highlight w:val="white"/>
        </w:rPr>
        <w:t xml:space="preserve"> opcie bude účinné okamihom oznámenia o uplatnení </w:t>
      </w:r>
      <w:proofErr w:type="spellStart"/>
      <w:r w:rsidRPr="00DF4415">
        <w:rPr>
          <w:rFonts w:asciiTheme="minorHAnsi" w:eastAsia="Palatino Linotype" w:hAnsiTheme="minorHAnsi" w:cstheme="minorHAnsi"/>
          <w:color w:val="000000"/>
          <w:sz w:val="24"/>
          <w:szCs w:val="24"/>
          <w:highlight w:val="white"/>
        </w:rPr>
        <w:t>Put</w:t>
      </w:r>
      <w:proofErr w:type="spellEnd"/>
      <w:r w:rsidRPr="00DF4415">
        <w:rPr>
          <w:rFonts w:asciiTheme="minorHAnsi" w:eastAsia="Palatino Linotype" w:hAnsiTheme="minorHAnsi" w:cstheme="minorHAnsi"/>
          <w:color w:val="000000"/>
          <w:sz w:val="24"/>
          <w:szCs w:val="24"/>
          <w:highlight w:val="white"/>
        </w:rPr>
        <w:t xml:space="preserve"> opcie zo strany vybraného účastníka obci. Na účinné uplatnenie </w:t>
      </w:r>
      <w:proofErr w:type="spellStart"/>
      <w:r w:rsidRPr="00DF4415">
        <w:rPr>
          <w:rFonts w:asciiTheme="minorHAnsi" w:eastAsia="Palatino Linotype" w:hAnsiTheme="minorHAnsi" w:cstheme="minorHAnsi"/>
          <w:color w:val="000000"/>
          <w:sz w:val="24"/>
          <w:szCs w:val="24"/>
          <w:highlight w:val="white"/>
        </w:rPr>
        <w:t>Put</w:t>
      </w:r>
      <w:proofErr w:type="spellEnd"/>
      <w:r w:rsidRPr="00DF4415">
        <w:rPr>
          <w:rFonts w:asciiTheme="minorHAnsi" w:eastAsia="Palatino Linotype" w:hAnsiTheme="minorHAnsi" w:cstheme="minorHAnsi"/>
          <w:color w:val="000000"/>
          <w:sz w:val="24"/>
          <w:szCs w:val="24"/>
          <w:highlight w:val="white"/>
        </w:rPr>
        <w:t xml:space="preserve"> opcie sa nevyžaduje uzatvorenie samostatnej zmluvy o prevode opčných akcií (pokiaľ to bude nevyhnutné v zmysle právnych predpisov účinných v čase realizácie </w:t>
      </w:r>
      <w:proofErr w:type="spellStart"/>
      <w:r w:rsidRPr="00DF4415">
        <w:rPr>
          <w:rFonts w:asciiTheme="minorHAnsi" w:eastAsia="Palatino Linotype" w:hAnsiTheme="minorHAnsi" w:cstheme="minorHAnsi"/>
          <w:color w:val="000000"/>
          <w:sz w:val="24"/>
          <w:szCs w:val="24"/>
          <w:highlight w:val="white"/>
        </w:rPr>
        <w:t>Put</w:t>
      </w:r>
      <w:proofErr w:type="spellEnd"/>
      <w:r w:rsidRPr="00DF4415">
        <w:rPr>
          <w:rFonts w:asciiTheme="minorHAnsi" w:eastAsia="Palatino Linotype" w:hAnsiTheme="minorHAnsi" w:cstheme="minorHAnsi"/>
          <w:color w:val="000000"/>
          <w:sz w:val="24"/>
          <w:szCs w:val="24"/>
          <w:highlight w:val="white"/>
        </w:rPr>
        <w:t xml:space="preserve"> opcie), keďže </w:t>
      </w:r>
      <w:proofErr w:type="spellStart"/>
      <w:r w:rsidRPr="00DF4415">
        <w:rPr>
          <w:rFonts w:asciiTheme="minorHAnsi" w:eastAsia="Palatino Linotype" w:hAnsiTheme="minorHAnsi" w:cstheme="minorHAnsi"/>
          <w:color w:val="000000"/>
          <w:sz w:val="24"/>
          <w:szCs w:val="24"/>
          <w:highlight w:val="white"/>
        </w:rPr>
        <w:t>Put</w:t>
      </w:r>
      <w:proofErr w:type="spellEnd"/>
      <w:r w:rsidRPr="00DF4415">
        <w:rPr>
          <w:rFonts w:asciiTheme="minorHAnsi" w:eastAsia="Palatino Linotype" w:hAnsiTheme="minorHAnsi" w:cstheme="minorHAnsi"/>
          <w:color w:val="000000"/>
          <w:sz w:val="24"/>
          <w:szCs w:val="24"/>
          <w:highlight w:val="white"/>
        </w:rPr>
        <w:t xml:space="preserve"> opcia je dojednaná ako vedľajšie dojednanie k zmluve o prevode akcií. </w:t>
      </w:r>
    </w:p>
    <w:p w:rsidR="00883AC8" w:rsidRPr="00DF4415" w:rsidRDefault="00883AC8" w:rsidP="00883AC8">
      <w:pPr>
        <w:rPr>
          <w:rFonts w:asciiTheme="minorHAnsi" w:hAnsiTheme="minorHAnsi" w:cstheme="minorHAnsi"/>
          <w:b/>
          <w:sz w:val="24"/>
          <w:szCs w:val="24"/>
        </w:rPr>
      </w:pPr>
    </w:p>
    <w:p w:rsidR="00883AC8" w:rsidRDefault="00883AC8" w:rsidP="00883AC8">
      <w:pPr>
        <w:rPr>
          <w:rFonts w:asciiTheme="minorHAnsi" w:hAnsiTheme="minorHAnsi" w:cstheme="minorHAnsi"/>
          <w:b/>
          <w:sz w:val="24"/>
          <w:szCs w:val="24"/>
        </w:rPr>
      </w:pPr>
      <w:r w:rsidRPr="00DF4415">
        <w:rPr>
          <w:rFonts w:asciiTheme="minorHAnsi" w:hAnsiTheme="minorHAnsi" w:cstheme="minorHAnsi"/>
          <w:b/>
          <w:sz w:val="24"/>
          <w:szCs w:val="24"/>
        </w:rPr>
        <w:t>G,</w:t>
      </w: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Pr="00DF4415" w:rsidRDefault="00883AC8" w:rsidP="00883AC8">
      <w:pPr>
        <w:pStyle w:val="Normlny1"/>
        <w:rPr>
          <w:rFonts w:asciiTheme="minorHAnsi" w:hAnsiTheme="minorHAnsi" w:cstheme="minorHAnsi"/>
          <w:b/>
        </w:rPr>
      </w:pPr>
      <w:r w:rsidRPr="00DF4415">
        <w:rPr>
          <w:rFonts w:asciiTheme="minorHAnsi" w:hAnsiTheme="minorHAnsi" w:cstheme="minorHAnsi"/>
          <w:b/>
        </w:rPr>
        <w:t>schvaľuje</w:t>
      </w:r>
    </w:p>
    <w:p w:rsidR="00883AC8" w:rsidRDefault="00883AC8" w:rsidP="00883AC8">
      <w:pPr>
        <w:spacing w:after="0" w:line="240" w:lineRule="auto"/>
        <w:jc w:val="both"/>
        <w:rPr>
          <w:rFonts w:asciiTheme="minorHAnsi" w:hAnsiTheme="minorHAnsi" w:cstheme="minorHAnsi"/>
          <w:b/>
          <w:sz w:val="24"/>
          <w:szCs w:val="24"/>
        </w:rPr>
      </w:pPr>
    </w:p>
    <w:p w:rsidR="00883AC8" w:rsidRPr="00DF4415" w:rsidRDefault="00883AC8" w:rsidP="00883AC8">
      <w:pPr>
        <w:spacing w:after="0" w:line="240" w:lineRule="auto"/>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b/>
          <w:bCs/>
          <w:iCs/>
          <w:sz w:val="24"/>
          <w:szCs w:val="24"/>
          <w:shd w:val="clear" w:color="auto" w:fill="FFFFFF" w:themeFill="background1"/>
        </w:rPr>
        <w:t xml:space="preserve">účasť </w:t>
      </w:r>
      <w:r w:rsidRPr="00DF4415">
        <w:rPr>
          <w:rFonts w:asciiTheme="minorHAnsi" w:hAnsiTheme="minorHAnsi" w:cstheme="minorHAnsi"/>
          <w:b/>
          <w:bCs/>
          <w:sz w:val="24"/>
          <w:szCs w:val="24"/>
          <w:shd w:val="clear" w:color="auto" w:fill="FFFFFF" w:themeFill="background1"/>
        </w:rPr>
        <w:t>obce v záujmovom združení právnických osôb Klub majiteľov dlhopisov, VVS, a. s.</w:t>
      </w:r>
    </w:p>
    <w:p w:rsidR="00883AC8" w:rsidRDefault="00883AC8" w:rsidP="00883AC8">
      <w:pPr>
        <w:shd w:val="clear" w:color="auto" w:fill="FFFFFF"/>
        <w:spacing w:after="0" w:line="240" w:lineRule="auto"/>
        <w:ind w:left="284" w:firstLine="284"/>
        <w:jc w:val="both"/>
        <w:rPr>
          <w:rFonts w:asciiTheme="minorHAnsi" w:hAnsiTheme="minorHAnsi" w:cstheme="minorHAnsi"/>
          <w:sz w:val="24"/>
          <w:szCs w:val="24"/>
          <w:shd w:val="clear" w:color="auto" w:fill="FFFFFF" w:themeFill="background1"/>
        </w:rPr>
      </w:pPr>
    </w:p>
    <w:p w:rsidR="00883AC8" w:rsidRPr="00DF4415" w:rsidRDefault="00883AC8" w:rsidP="00883AC8">
      <w:pPr>
        <w:shd w:val="clear" w:color="auto" w:fill="FFFFFF"/>
        <w:spacing w:after="0" w:line="240" w:lineRule="auto"/>
        <w:ind w:left="284" w:firstLine="284"/>
        <w:jc w:val="both"/>
        <w:rPr>
          <w:rFonts w:asciiTheme="minorHAnsi" w:hAnsiTheme="minorHAnsi" w:cstheme="minorHAnsi"/>
          <w:sz w:val="24"/>
          <w:szCs w:val="24"/>
          <w:shd w:val="clear" w:color="auto" w:fill="FFFFFF" w:themeFill="background1"/>
        </w:rPr>
      </w:pPr>
      <w:r w:rsidRPr="00DF4415">
        <w:rPr>
          <w:rFonts w:asciiTheme="minorHAnsi" w:hAnsiTheme="minorHAnsi" w:cstheme="minorHAnsi"/>
          <w:sz w:val="24"/>
          <w:szCs w:val="24"/>
          <w:shd w:val="clear" w:color="auto" w:fill="FFFFFF" w:themeFill="background1"/>
        </w:rPr>
        <w:t>Obec má zámer nadobudnúť postavenie člena záujmového združenia právnických osôb Klub majiteľov dlhopisov, VVS, a. s. po jeho vzniku. Záujmové združenie právnických osôb bude založené v intenciách § 20f a </w:t>
      </w:r>
      <w:proofErr w:type="spellStart"/>
      <w:r w:rsidRPr="00DF4415">
        <w:rPr>
          <w:rFonts w:asciiTheme="minorHAnsi" w:hAnsiTheme="minorHAnsi" w:cstheme="minorHAnsi"/>
          <w:sz w:val="24"/>
          <w:szCs w:val="24"/>
          <w:shd w:val="clear" w:color="auto" w:fill="FFFFFF" w:themeFill="background1"/>
        </w:rPr>
        <w:t>nasl</w:t>
      </w:r>
      <w:proofErr w:type="spellEnd"/>
      <w:r w:rsidRPr="00DF4415">
        <w:rPr>
          <w:rFonts w:asciiTheme="minorHAnsi" w:hAnsiTheme="minorHAnsi" w:cstheme="minorHAnsi"/>
          <w:sz w:val="24"/>
          <w:szCs w:val="24"/>
          <w:shd w:val="clear" w:color="auto" w:fill="FFFFFF" w:themeFill="background1"/>
        </w:rPr>
        <w:t xml:space="preserve">. zákona č. 40/1964 Zb. Občiansky zákonník v z. n. p. </w:t>
      </w:r>
      <w:r w:rsidRPr="00DF4415">
        <w:rPr>
          <w:rFonts w:asciiTheme="minorHAnsi" w:hAnsiTheme="minorHAnsi" w:cstheme="minorHAnsi"/>
          <w:i/>
          <w:iCs/>
          <w:sz w:val="24"/>
          <w:szCs w:val="24"/>
          <w:shd w:val="clear" w:color="auto" w:fill="FFFFFF" w:themeFill="background1"/>
        </w:rPr>
        <w:t>(ďalej len „Občiansky zákonník“)</w:t>
      </w:r>
      <w:r w:rsidRPr="00DF4415">
        <w:rPr>
          <w:rFonts w:asciiTheme="minorHAnsi" w:hAnsiTheme="minorHAnsi" w:cstheme="minorHAnsi"/>
          <w:sz w:val="24"/>
          <w:szCs w:val="24"/>
          <w:shd w:val="clear" w:color="auto" w:fill="FFFFFF" w:themeFill="background1"/>
        </w:rPr>
        <w:t xml:space="preserve">. </w:t>
      </w:r>
    </w:p>
    <w:p w:rsidR="00883AC8" w:rsidRPr="00DF4415" w:rsidRDefault="00883AC8" w:rsidP="00883AC8">
      <w:pPr>
        <w:shd w:val="clear" w:color="auto" w:fill="FFFFFF"/>
        <w:spacing w:after="0" w:line="240" w:lineRule="auto"/>
        <w:ind w:left="284" w:firstLine="284"/>
        <w:jc w:val="both"/>
        <w:rPr>
          <w:rFonts w:asciiTheme="minorHAnsi" w:hAnsiTheme="minorHAnsi" w:cstheme="minorHAnsi"/>
          <w:sz w:val="24"/>
          <w:szCs w:val="24"/>
          <w:shd w:val="clear" w:color="auto" w:fill="FFFFFF" w:themeFill="background1"/>
        </w:rPr>
      </w:pPr>
    </w:p>
    <w:p w:rsidR="00883AC8" w:rsidRPr="00DF4415" w:rsidRDefault="00883AC8" w:rsidP="00883AC8">
      <w:pPr>
        <w:shd w:val="clear" w:color="auto" w:fill="FFFFFF"/>
        <w:spacing w:after="0" w:line="240" w:lineRule="auto"/>
        <w:ind w:left="284" w:firstLine="284"/>
        <w:jc w:val="both"/>
        <w:rPr>
          <w:rFonts w:asciiTheme="minorHAnsi" w:hAnsiTheme="minorHAnsi" w:cstheme="minorHAnsi"/>
          <w:sz w:val="24"/>
          <w:szCs w:val="24"/>
          <w:shd w:val="clear" w:color="auto" w:fill="FFFFFF" w:themeFill="background1"/>
        </w:rPr>
      </w:pPr>
    </w:p>
    <w:p w:rsidR="00883AC8" w:rsidRPr="00DF4415" w:rsidRDefault="00883AC8" w:rsidP="00883AC8">
      <w:pPr>
        <w:shd w:val="clear" w:color="auto" w:fill="FFFFFF"/>
        <w:spacing w:after="0" w:line="240" w:lineRule="auto"/>
        <w:ind w:left="284" w:firstLine="284"/>
        <w:jc w:val="both"/>
        <w:rPr>
          <w:rFonts w:asciiTheme="minorHAnsi" w:hAnsiTheme="minorHAnsi" w:cstheme="minorHAnsi"/>
          <w:sz w:val="24"/>
          <w:szCs w:val="24"/>
          <w:shd w:val="clear" w:color="auto" w:fill="FFFFFF" w:themeFill="background1"/>
        </w:rPr>
      </w:pPr>
    </w:p>
    <w:p w:rsidR="00883AC8" w:rsidRDefault="00883AC8" w:rsidP="00883AC8">
      <w:pPr>
        <w:rPr>
          <w:rFonts w:asciiTheme="minorHAnsi" w:hAnsiTheme="minorHAnsi" w:cstheme="minorHAnsi"/>
          <w:b/>
          <w:sz w:val="24"/>
          <w:szCs w:val="24"/>
        </w:rPr>
      </w:pPr>
      <w:r>
        <w:rPr>
          <w:rFonts w:asciiTheme="minorHAnsi" w:hAnsiTheme="minorHAnsi" w:cstheme="minorHAnsi"/>
          <w:b/>
          <w:sz w:val="24"/>
          <w:szCs w:val="24"/>
        </w:rPr>
        <w:t>H,</w:t>
      </w: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Pr="00DF4415" w:rsidRDefault="00883AC8" w:rsidP="00883AC8">
      <w:pPr>
        <w:pStyle w:val="Normlny1"/>
        <w:rPr>
          <w:rFonts w:asciiTheme="minorHAnsi" w:hAnsiTheme="minorHAnsi" w:cstheme="minorHAnsi"/>
          <w:b/>
        </w:rPr>
      </w:pPr>
      <w:r w:rsidRPr="00DF4415">
        <w:rPr>
          <w:rFonts w:asciiTheme="minorHAnsi" w:hAnsiTheme="minorHAnsi" w:cstheme="minorHAnsi"/>
          <w:b/>
        </w:rPr>
        <w:t>schvaľuje</w:t>
      </w:r>
    </w:p>
    <w:p w:rsidR="00883AC8" w:rsidRDefault="00883AC8" w:rsidP="00883AC8">
      <w:pPr>
        <w:rPr>
          <w:rFonts w:asciiTheme="minorHAnsi" w:hAnsiTheme="minorHAnsi" w:cstheme="minorHAnsi"/>
          <w:b/>
          <w:sz w:val="24"/>
          <w:szCs w:val="24"/>
        </w:rPr>
      </w:pPr>
    </w:p>
    <w:p w:rsidR="00883AC8" w:rsidRDefault="00883AC8" w:rsidP="00883AC8">
      <w:pPr>
        <w:rPr>
          <w:rFonts w:asciiTheme="minorHAnsi" w:hAnsiTheme="minorHAnsi" w:cstheme="minorHAnsi"/>
          <w:sz w:val="24"/>
          <w:szCs w:val="24"/>
        </w:rPr>
      </w:pPr>
      <w:r w:rsidRPr="00DF4415">
        <w:rPr>
          <w:rFonts w:asciiTheme="minorHAnsi" w:hAnsiTheme="minorHAnsi" w:cstheme="minorHAnsi"/>
          <w:sz w:val="24"/>
          <w:szCs w:val="24"/>
        </w:rPr>
        <w:t>II. úpravu rozpočtu obce Stratená  v predloženom znení</w:t>
      </w:r>
    </w:p>
    <w:p w:rsidR="00883AC8" w:rsidRDefault="00883AC8" w:rsidP="00883AC8">
      <w:pPr>
        <w:rPr>
          <w:rFonts w:asciiTheme="minorHAnsi" w:hAnsiTheme="minorHAnsi" w:cstheme="minorHAnsi"/>
          <w:sz w:val="24"/>
          <w:szCs w:val="24"/>
        </w:rPr>
      </w:pPr>
    </w:p>
    <w:p w:rsidR="00883AC8" w:rsidRPr="00DF4415" w:rsidRDefault="00883AC8" w:rsidP="00883AC8">
      <w:pPr>
        <w:pStyle w:val="Normlny1"/>
        <w:spacing w:after="200" w:line="276" w:lineRule="auto"/>
        <w:rPr>
          <w:rFonts w:asciiTheme="minorHAnsi" w:eastAsia="Calibri" w:hAnsiTheme="minorHAnsi" w:cstheme="minorHAnsi"/>
          <w:b/>
          <w:lang w:eastAsia="en-US"/>
        </w:rPr>
      </w:pPr>
      <w:r w:rsidRPr="00DF4415">
        <w:rPr>
          <w:rFonts w:asciiTheme="minorHAnsi" w:eastAsia="Calibri" w:hAnsiTheme="minorHAnsi" w:cstheme="minorHAnsi"/>
          <w:b/>
          <w:lang w:eastAsia="en-US"/>
        </w:rPr>
        <w:t>Hlasovanie :</w:t>
      </w:r>
    </w:p>
    <w:p w:rsidR="00883AC8" w:rsidRPr="00DF4415" w:rsidRDefault="00883AC8" w:rsidP="00883AC8">
      <w:pPr>
        <w:pStyle w:val="Normlny1"/>
        <w:spacing w:after="200" w:line="276" w:lineRule="auto"/>
        <w:rPr>
          <w:rFonts w:asciiTheme="minorHAnsi" w:hAnsiTheme="minorHAnsi" w:cstheme="minorHAnsi"/>
        </w:rPr>
      </w:pPr>
      <w:r w:rsidRPr="00DF4415">
        <w:rPr>
          <w:rFonts w:asciiTheme="minorHAnsi" w:eastAsia="Calibri" w:hAnsiTheme="minorHAnsi" w:cstheme="minorHAnsi"/>
          <w:lang w:eastAsia="en-US"/>
        </w:rPr>
        <w:t xml:space="preserve"> </w:t>
      </w:r>
      <w:r w:rsidRPr="00DF4415">
        <w:rPr>
          <w:rFonts w:asciiTheme="minorHAnsi" w:eastAsia="Calibri" w:hAnsiTheme="minorHAnsi" w:cstheme="minorHAnsi"/>
          <w:color w:val="000000"/>
          <w:lang w:eastAsia="en-US"/>
        </w:rPr>
        <w:t xml:space="preserve">Za : 4 / Tomáš </w:t>
      </w:r>
      <w:proofErr w:type="spellStart"/>
      <w:r w:rsidRPr="00DF4415">
        <w:rPr>
          <w:rFonts w:asciiTheme="minorHAnsi" w:eastAsia="Calibri" w:hAnsiTheme="minorHAnsi" w:cstheme="minorHAnsi"/>
          <w:color w:val="000000"/>
          <w:lang w:eastAsia="en-US"/>
        </w:rPr>
        <w:t>Fabišík</w:t>
      </w:r>
      <w:proofErr w:type="spellEnd"/>
      <w:r w:rsidRPr="00DF4415">
        <w:rPr>
          <w:rFonts w:asciiTheme="minorHAnsi" w:eastAsia="Calibri" w:hAnsiTheme="minorHAnsi" w:cstheme="minorHAnsi"/>
          <w:color w:val="000000"/>
          <w:lang w:eastAsia="en-US"/>
        </w:rPr>
        <w:t xml:space="preserve">, Matúš </w:t>
      </w:r>
      <w:proofErr w:type="spellStart"/>
      <w:r w:rsidRPr="00DF4415">
        <w:rPr>
          <w:rFonts w:asciiTheme="minorHAnsi" w:eastAsia="Calibri" w:hAnsiTheme="minorHAnsi" w:cstheme="minorHAnsi"/>
          <w:color w:val="000000"/>
          <w:lang w:eastAsia="en-US"/>
        </w:rPr>
        <w:t>Šipula</w:t>
      </w:r>
      <w:proofErr w:type="spellEnd"/>
      <w:r w:rsidRPr="00DF4415">
        <w:rPr>
          <w:rFonts w:asciiTheme="minorHAnsi" w:eastAsia="Calibri" w:hAnsiTheme="minorHAnsi" w:cstheme="minorHAnsi"/>
          <w:color w:val="000000"/>
          <w:lang w:eastAsia="en-US"/>
        </w:rPr>
        <w:t xml:space="preserve">, Miroslava </w:t>
      </w:r>
      <w:proofErr w:type="spellStart"/>
      <w:r w:rsidRPr="00DF4415">
        <w:rPr>
          <w:rFonts w:asciiTheme="minorHAnsi" w:eastAsia="Calibri" w:hAnsiTheme="minorHAnsi" w:cstheme="minorHAnsi"/>
          <w:color w:val="000000"/>
          <w:lang w:eastAsia="en-US"/>
        </w:rPr>
        <w:t>Haščáková</w:t>
      </w:r>
      <w:proofErr w:type="spellEnd"/>
      <w:r w:rsidRPr="00DF4415">
        <w:rPr>
          <w:rFonts w:asciiTheme="minorHAnsi" w:eastAsia="Calibri" w:hAnsiTheme="minorHAnsi" w:cstheme="minorHAnsi"/>
          <w:color w:val="000000"/>
          <w:lang w:eastAsia="en-US"/>
        </w:rPr>
        <w:t xml:space="preserve">, Peter </w:t>
      </w:r>
      <w:proofErr w:type="spellStart"/>
      <w:r w:rsidRPr="00DF4415">
        <w:rPr>
          <w:rFonts w:asciiTheme="minorHAnsi" w:eastAsia="Calibri" w:hAnsiTheme="minorHAnsi" w:cstheme="minorHAnsi"/>
          <w:color w:val="000000"/>
          <w:lang w:eastAsia="en-US"/>
        </w:rPr>
        <w:t>Šipula</w:t>
      </w:r>
      <w:proofErr w:type="spellEnd"/>
    </w:p>
    <w:p w:rsidR="00883AC8" w:rsidRDefault="00883AC8" w:rsidP="00883AC8">
      <w:pPr>
        <w:pStyle w:val="Normlny1"/>
        <w:spacing w:after="200" w:line="276" w:lineRule="auto"/>
        <w:rPr>
          <w:rFonts w:asciiTheme="minorHAnsi" w:eastAsia="Calibri" w:hAnsiTheme="minorHAnsi" w:cstheme="minorHAnsi"/>
          <w:lang w:eastAsia="en-US"/>
        </w:rPr>
      </w:pPr>
      <w:r w:rsidRPr="00DF4415">
        <w:rPr>
          <w:rFonts w:asciiTheme="minorHAnsi" w:eastAsia="Calibri" w:hAnsiTheme="minorHAnsi" w:cstheme="minorHAnsi"/>
          <w:lang w:eastAsia="en-US"/>
        </w:rPr>
        <w:t>Proti : 0          Zdržal sa : 0          Nehlasoval : 0    Neprítomní pri hlasovaní: 0</w:t>
      </w:r>
    </w:p>
    <w:p w:rsidR="00883AC8" w:rsidRDefault="00883AC8" w:rsidP="00883AC8">
      <w:pPr>
        <w:pStyle w:val="Normlny1"/>
        <w:spacing w:after="200" w:line="276" w:lineRule="auto"/>
        <w:rPr>
          <w:rFonts w:asciiTheme="minorHAnsi" w:eastAsia="Calibri" w:hAnsiTheme="minorHAnsi" w:cstheme="minorHAnsi"/>
          <w:lang w:eastAsia="en-US"/>
        </w:rPr>
      </w:pPr>
    </w:p>
    <w:p w:rsidR="00883AC8" w:rsidRPr="00DF4415" w:rsidRDefault="00883AC8" w:rsidP="00883AC8">
      <w:pPr>
        <w:pStyle w:val="Normlny1"/>
        <w:spacing w:after="200" w:line="276" w:lineRule="auto"/>
        <w:jc w:val="both"/>
        <w:rPr>
          <w:rFonts w:asciiTheme="minorHAnsi" w:hAnsiTheme="minorHAnsi" w:cstheme="minorHAnsi"/>
          <w:bCs/>
        </w:rPr>
      </w:pPr>
      <w:r w:rsidRPr="00DF4415">
        <w:rPr>
          <w:rFonts w:asciiTheme="minorHAnsi" w:hAnsiTheme="minorHAnsi" w:cstheme="minorHAnsi"/>
          <w:bCs/>
        </w:rPr>
        <w:t xml:space="preserve">V Stratenej 6.5.2024                  </w:t>
      </w:r>
    </w:p>
    <w:p w:rsidR="00883AC8" w:rsidRPr="00DF4415" w:rsidRDefault="00883AC8" w:rsidP="00883AC8">
      <w:pPr>
        <w:pStyle w:val="Normlny1"/>
        <w:spacing w:after="200" w:line="276" w:lineRule="auto"/>
        <w:jc w:val="right"/>
        <w:rPr>
          <w:rFonts w:asciiTheme="minorHAnsi" w:hAnsiTheme="minorHAnsi" w:cstheme="minorHAnsi"/>
          <w:bCs/>
        </w:rPr>
      </w:pPr>
      <w:proofErr w:type="spellStart"/>
      <w:r w:rsidRPr="00DF4415">
        <w:rPr>
          <w:rFonts w:asciiTheme="minorHAnsi" w:hAnsiTheme="minorHAnsi" w:cstheme="minorHAnsi"/>
          <w:bCs/>
        </w:rPr>
        <w:t>Daša</w:t>
      </w:r>
      <w:proofErr w:type="spellEnd"/>
      <w:r w:rsidRPr="00DF4415">
        <w:rPr>
          <w:rFonts w:asciiTheme="minorHAnsi" w:hAnsiTheme="minorHAnsi" w:cstheme="minorHAnsi"/>
          <w:bCs/>
        </w:rPr>
        <w:t xml:space="preserve"> </w:t>
      </w:r>
      <w:proofErr w:type="spellStart"/>
      <w:r w:rsidRPr="00DF4415">
        <w:rPr>
          <w:rFonts w:asciiTheme="minorHAnsi" w:hAnsiTheme="minorHAnsi" w:cstheme="minorHAnsi"/>
          <w:bCs/>
        </w:rPr>
        <w:t>Ovšonková</w:t>
      </w:r>
      <w:proofErr w:type="spellEnd"/>
    </w:p>
    <w:p w:rsidR="00883AC8" w:rsidRPr="00DF4415" w:rsidRDefault="00883AC8" w:rsidP="00883AC8">
      <w:pPr>
        <w:pStyle w:val="Normlny1"/>
        <w:spacing w:after="200" w:line="276" w:lineRule="auto"/>
        <w:jc w:val="right"/>
        <w:rPr>
          <w:rFonts w:asciiTheme="minorHAnsi" w:hAnsiTheme="minorHAnsi" w:cstheme="minorHAnsi"/>
          <w:bCs/>
        </w:rPr>
      </w:pPr>
      <w:r w:rsidRPr="00DF4415">
        <w:rPr>
          <w:rFonts w:asciiTheme="minorHAnsi" w:hAnsiTheme="minorHAnsi" w:cstheme="minorHAnsi"/>
          <w:bCs/>
        </w:rPr>
        <w:t>starostka obce</w:t>
      </w:r>
    </w:p>
    <w:p w:rsidR="00883AC8" w:rsidRDefault="00883AC8" w:rsidP="00883AC8">
      <w:pPr>
        <w:pStyle w:val="Normlny1"/>
        <w:spacing w:after="200" w:line="276" w:lineRule="auto"/>
        <w:rPr>
          <w:rFonts w:asciiTheme="minorHAnsi" w:eastAsia="Calibri" w:hAnsiTheme="minorHAnsi" w:cstheme="minorHAnsi"/>
          <w:lang w:eastAsia="en-US"/>
        </w:rPr>
      </w:pPr>
    </w:p>
    <w:p w:rsidR="00883AC8" w:rsidRDefault="00883AC8" w:rsidP="00883AC8">
      <w:pPr>
        <w:pStyle w:val="Normlny1"/>
        <w:spacing w:after="200" w:line="276" w:lineRule="auto"/>
        <w:rPr>
          <w:rFonts w:asciiTheme="minorHAnsi" w:eastAsia="Calibri" w:hAnsiTheme="minorHAnsi" w:cstheme="minorHAnsi"/>
          <w:lang w:eastAsia="en-US"/>
        </w:rPr>
      </w:pPr>
    </w:p>
    <w:p w:rsidR="00883AC8" w:rsidRDefault="00883AC8" w:rsidP="00883AC8">
      <w:pPr>
        <w:pStyle w:val="Normlny1"/>
        <w:spacing w:after="200" w:line="276" w:lineRule="auto"/>
        <w:rPr>
          <w:rFonts w:asciiTheme="minorHAnsi" w:eastAsia="Calibri" w:hAnsiTheme="minorHAnsi" w:cstheme="minorHAnsi"/>
          <w:lang w:eastAsia="en-US"/>
        </w:rPr>
      </w:pPr>
    </w:p>
    <w:p w:rsidR="00883AC8" w:rsidRDefault="00883AC8" w:rsidP="00883AC8">
      <w:pPr>
        <w:pStyle w:val="Normlny1"/>
        <w:spacing w:after="200" w:line="276" w:lineRule="auto"/>
        <w:rPr>
          <w:rFonts w:asciiTheme="minorHAnsi" w:eastAsia="Calibri" w:hAnsiTheme="minorHAnsi" w:cstheme="minorHAnsi"/>
          <w:lang w:eastAsia="en-US"/>
        </w:rPr>
      </w:pPr>
    </w:p>
    <w:p w:rsidR="00883AC8" w:rsidRDefault="00883AC8" w:rsidP="00883AC8">
      <w:pPr>
        <w:pStyle w:val="Normlny1"/>
        <w:spacing w:after="200" w:line="276" w:lineRule="auto"/>
        <w:rPr>
          <w:rFonts w:asciiTheme="minorHAnsi" w:eastAsia="Calibri" w:hAnsiTheme="minorHAnsi" w:cstheme="minorHAnsi"/>
          <w:lang w:eastAsia="en-US"/>
        </w:rPr>
      </w:pPr>
    </w:p>
    <w:p w:rsidR="00883AC8" w:rsidRDefault="00883AC8" w:rsidP="00883AC8">
      <w:pPr>
        <w:pStyle w:val="Normlny1"/>
        <w:spacing w:after="200" w:line="276" w:lineRule="auto"/>
        <w:rPr>
          <w:rFonts w:asciiTheme="minorHAnsi" w:eastAsia="Calibri" w:hAnsiTheme="minorHAnsi" w:cstheme="minorHAnsi"/>
          <w:lang w:eastAsia="en-US"/>
        </w:rPr>
      </w:pPr>
    </w:p>
    <w:p w:rsidR="00883AC8" w:rsidRDefault="00883AC8" w:rsidP="00883AC8">
      <w:pPr>
        <w:pStyle w:val="Normlny1"/>
        <w:spacing w:after="200" w:line="276" w:lineRule="auto"/>
        <w:rPr>
          <w:rFonts w:asciiTheme="minorHAnsi" w:eastAsia="Calibri" w:hAnsiTheme="minorHAnsi" w:cstheme="minorHAnsi"/>
          <w:lang w:eastAsia="en-US"/>
        </w:rPr>
      </w:pPr>
    </w:p>
    <w:p w:rsidR="00883AC8" w:rsidRDefault="00883AC8" w:rsidP="00883AC8">
      <w:pPr>
        <w:pStyle w:val="Normlny1"/>
        <w:spacing w:after="200" w:line="276" w:lineRule="auto"/>
        <w:rPr>
          <w:rFonts w:asciiTheme="minorHAnsi" w:eastAsia="Calibri" w:hAnsiTheme="minorHAnsi" w:cstheme="minorHAnsi"/>
          <w:lang w:eastAsia="en-US"/>
        </w:rPr>
      </w:pPr>
    </w:p>
    <w:p w:rsidR="00883AC8" w:rsidRDefault="00883AC8" w:rsidP="00883AC8">
      <w:pPr>
        <w:pStyle w:val="Normlny1"/>
        <w:spacing w:after="200" w:line="276" w:lineRule="auto"/>
        <w:rPr>
          <w:rFonts w:asciiTheme="minorHAnsi" w:eastAsia="Calibri" w:hAnsiTheme="minorHAnsi" w:cstheme="minorHAnsi"/>
          <w:lang w:eastAsia="en-US"/>
        </w:rPr>
      </w:pPr>
    </w:p>
    <w:p w:rsidR="00883AC8" w:rsidRDefault="00883AC8" w:rsidP="00883AC8">
      <w:pPr>
        <w:pStyle w:val="Normlny1"/>
        <w:spacing w:after="200" w:line="276" w:lineRule="auto"/>
        <w:rPr>
          <w:rFonts w:asciiTheme="minorHAnsi" w:eastAsia="Calibri" w:hAnsiTheme="minorHAnsi" w:cstheme="minorHAnsi"/>
          <w:lang w:eastAsia="en-US"/>
        </w:rPr>
      </w:pPr>
    </w:p>
    <w:p w:rsidR="00883AC8" w:rsidRDefault="00883AC8" w:rsidP="00883AC8">
      <w:pPr>
        <w:pStyle w:val="Normlny1"/>
        <w:spacing w:after="200" w:line="276" w:lineRule="auto"/>
        <w:rPr>
          <w:rFonts w:asciiTheme="minorHAnsi" w:eastAsia="Calibri" w:hAnsiTheme="minorHAnsi" w:cstheme="minorHAnsi"/>
          <w:lang w:eastAsia="en-US"/>
        </w:rPr>
      </w:pP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b/>
        </w:rPr>
        <w:t xml:space="preserve">Uznesenie č. </w:t>
      </w:r>
      <w:r>
        <w:rPr>
          <w:rFonts w:asciiTheme="minorHAnsi" w:hAnsiTheme="minorHAnsi" w:cstheme="minorHAnsi"/>
          <w:b/>
        </w:rPr>
        <w:t>59</w:t>
      </w:r>
      <w:r w:rsidRPr="00DF4415">
        <w:rPr>
          <w:rFonts w:asciiTheme="minorHAnsi" w:hAnsiTheme="minorHAnsi" w:cstheme="minorHAnsi"/>
          <w:b/>
        </w:rPr>
        <w:t>/6.5.2024</w:t>
      </w:r>
    </w:p>
    <w:p w:rsidR="00883AC8" w:rsidRPr="0027756F" w:rsidRDefault="00883AC8" w:rsidP="00883AC8">
      <w:pPr>
        <w:pStyle w:val="Normlny1"/>
        <w:spacing w:after="200" w:line="276" w:lineRule="auto"/>
        <w:jc w:val="both"/>
        <w:rPr>
          <w:rFonts w:asciiTheme="minorHAnsi" w:hAnsiTheme="minorHAnsi" w:cstheme="minorHAnsi"/>
        </w:rPr>
      </w:pPr>
      <w:r w:rsidRPr="00DF4415">
        <w:rPr>
          <w:rFonts w:asciiTheme="minorHAnsi" w:hAnsiTheme="minorHAnsi" w:cstheme="minorHAnsi"/>
        </w:rPr>
        <w:t xml:space="preserve">Obecné </w:t>
      </w:r>
      <w:r w:rsidRPr="0027756F">
        <w:rPr>
          <w:rFonts w:asciiTheme="minorHAnsi" w:hAnsiTheme="minorHAnsi" w:cstheme="minorHAnsi"/>
        </w:rPr>
        <w:t>zastupiteľstvo obce Stratená</w:t>
      </w:r>
    </w:p>
    <w:p w:rsidR="00883AC8" w:rsidRPr="00E87DDC" w:rsidRDefault="0027756F" w:rsidP="00883AC8">
      <w:pPr>
        <w:pStyle w:val="Normlny1"/>
        <w:rPr>
          <w:rFonts w:asciiTheme="minorHAnsi" w:hAnsiTheme="minorHAnsi" w:cstheme="minorHAnsi"/>
        </w:rPr>
      </w:pPr>
      <w:r>
        <w:rPr>
          <w:rFonts w:asciiTheme="minorHAnsi" w:hAnsiTheme="minorHAnsi" w:cstheme="minorHAnsi"/>
        </w:rPr>
        <w:t>n</w:t>
      </w:r>
      <w:r w:rsidRPr="0027756F">
        <w:rPr>
          <w:rFonts w:asciiTheme="minorHAnsi" w:hAnsiTheme="minorHAnsi" w:cstheme="minorHAnsi"/>
        </w:rPr>
        <w:t xml:space="preserve">a základe žiadosti  </w:t>
      </w:r>
      <w:r w:rsidR="00883AC8" w:rsidRPr="0027756F">
        <w:rPr>
          <w:rFonts w:asciiTheme="minorHAnsi" w:hAnsiTheme="minorHAnsi" w:cstheme="minorHAnsi"/>
        </w:rPr>
        <w:t xml:space="preserve"> p. Radoslava </w:t>
      </w:r>
      <w:proofErr w:type="spellStart"/>
      <w:r w:rsidR="00883AC8" w:rsidRPr="0027756F">
        <w:rPr>
          <w:rFonts w:asciiTheme="minorHAnsi" w:hAnsiTheme="minorHAnsi" w:cstheme="minorHAnsi"/>
        </w:rPr>
        <w:t>Kordovana</w:t>
      </w:r>
      <w:proofErr w:type="spellEnd"/>
      <w:r w:rsidRPr="0027756F">
        <w:rPr>
          <w:rFonts w:asciiTheme="minorHAnsi" w:hAnsiTheme="minorHAnsi" w:cstheme="minorHAnsi"/>
        </w:rPr>
        <w:t xml:space="preserve"> </w:t>
      </w:r>
      <w:r w:rsidRPr="0027756F">
        <w:rPr>
          <w:rFonts w:asciiTheme="minorHAnsi" w:hAnsiTheme="minorHAnsi" w:cstheme="minorHAnsi"/>
          <w:b/>
        </w:rPr>
        <w:t>nesúhlasí</w:t>
      </w:r>
      <w:r w:rsidRPr="0027756F">
        <w:rPr>
          <w:rFonts w:asciiTheme="minorHAnsi" w:hAnsiTheme="minorHAnsi" w:cstheme="minorHAnsi"/>
        </w:rPr>
        <w:t xml:space="preserve"> </w:t>
      </w:r>
      <w:r w:rsidR="00883AC8" w:rsidRPr="0027756F">
        <w:rPr>
          <w:rFonts w:asciiTheme="minorHAnsi" w:hAnsiTheme="minorHAnsi" w:cstheme="minorHAnsi"/>
        </w:rPr>
        <w:t xml:space="preserve"> </w:t>
      </w:r>
      <w:r>
        <w:rPr>
          <w:rFonts w:asciiTheme="minorHAnsi" w:hAnsiTheme="minorHAnsi" w:cstheme="minorHAnsi"/>
        </w:rPr>
        <w:t xml:space="preserve">s predajom </w:t>
      </w:r>
      <w:r w:rsidR="00883AC8" w:rsidRPr="0027756F">
        <w:rPr>
          <w:rFonts w:asciiTheme="minorHAnsi" w:hAnsiTheme="minorHAnsi" w:cstheme="minorHAnsi"/>
        </w:rPr>
        <w:t xml:space="preserve"> pozemku - </w:t>
      </w:r>
      <w:proofErr w:type="spellStart"/>
      <w:r w:rsidR="00883AC8" w:rsidRPr="0027756F">
        <w:rPr>
          <w:rFonts w:asciiTheme="minorHAnsi" w:hAnsiTheme="minorHAnsi" w:cstheme="minorHAnsi"/>
        </w:rPr>
        <w:t>parc</w:t>
      </w:r>
      <w:proofErr w:type="spellEnd"/>
      <w:r w:rsidR="00883AC8" w:rsidRPr="0027756F">
        <w:rPr>
          <w:rFonts w:asciiTheme="minorHAnsi" w:hAnsiTheme="minorHAnsi" w:cstheme="minorHAnsi"/>
        </w:rPr>
        <w:t>. č. KN C 2048, v</w:t>
      </w:r>
      <w:r w:rsidR="00883AC8">
        <w:rPr>
          <w:rFonts w:asciiTheme="minorHAnsi" w:hAnsiTheme="minorHAnsi" w:cstheme="minorHAnsi"/>
        </w:rPr>
        <w:t> k. ú. Stratená, v obci Stratená</w:t>
      </w:r>
    </w:p>
    <w:p w:rsidR="00883AC8" w:rsidRPr="00DF4415" w:rsidRDefault="00883AC8" w:rsidP="00883AC8">
      <w:pPr>
        <w:pStyle w:val="Normlny1"/>
        <w:rPr>
          <w:rFonts w:asciiTheme="minorHAnsi" w:hAnsiTheme="minorHAnsi" w:cstheme="minorHAnsi"/>
          <w:b/>
        </w:rPr>
      </w:pPr>
    </w:p>
    <w:p w:rsidR="00883AC8" w:rsidRDefault="00883AC8" w:rsidP="00883AC8">
      <w:pPr>
        <w:rPr>
          <w:rFonts w:asciiTheme="minorHAnsi" w:hAnsiTheme="minorHAnsi" w:cstheme="minorHAnsi"/>
          <w:sz w:val="24"/>
          <w:szCs w:val="24"/>
        </w:rPr>
      </w:pPr>
    </w:p>
    <w:p w:rsidR="00883AC8" w:rsidRPr="00DF4415" w:rsidRDefault="00883AC8" w:rsidP="00883AC8">
      <w:pPr>
        <w:pStyle w:val="Normlny1"/>
        <w:spacing w:after="200" w:line="276" w:lineRule="auto"/>
        <w:rPr>
          <w:rFonts w:asciiTheme="minorHAnsi" w:eastAsia="Calibri" w:hAnsiTheme="minorHAnsi" w:cstheme="minorHAnsi"/>
          <w:b/>
          <w:lang w:eastAsia="en-US"/>
        </w:rPr>
      </w:pPr>
      <w:r w:rsidRPr="00DF4415">
        <w:rPr>
          <w:rFonts w:asciiTheme="minorHAnsi" w:eastAsia="Calibri" w:hAnsiTheme="minorHAnsi" w:cstheme="minorHAnsi"/>
          <w:b/>
          <w:lang w:eastAsia="en-US"/>
        </w:rPr>
        <w:t>Hlasovanie :</w:t>
      </w:r>
    </w:p>
    <w:p w:rsidR="00883AC8" w:rsidRPr="00DF4415" w:rsidRDefault="00883AC8" w:rsidP="00883AC8">
      <w:pPr>
        <w:pStyle w:val="Normlny1"/>
        <w:spacing w:after="200" w:line="276" w:lineRule="auto"/>
        <w:rPr>
          <w:rFonts w:asciiTheme="minorHAnsi" w:hAnsiTheme="minorHAnsi" w:cstheme="minorHAnsi"/>
        </w:rPr>
      </w:pPr>
      <w:r w:rsidRPr="00DF4415">
        <w:rPr>
          <w:rFonts w:asciiTheme="minorHAnsi" w:eastAsia="Calibri" w:hAnsiTheme="minorHAnsi" w:cstheme="minorHAnsi"/>
          <w:lang w:eastAsia="en-US"/>
        </w:rPr>
        <w:t xml:space="preserve"> </w:t>
      </w:r>
      <w:r w:rsidRPr="00DF4415">
        <w:rPr>
          <w:rFonts w:asciiTheme="minorHAnsi" w:eastAsia="Calibri" w:hAnsiTheme="minorHAnsi" w:cstheme="minorHAnsi"/>
          <w:color w:val="000000"/>
          <w:lang w:eastAsia="en-US"/>
        </w:rPr>
        <w:t xml:space="preserve">Za : 4 / Tomáš </w:t>
      </w:r>
      <w:proofErr w:type="spellStart"/>
      <w:r w:rsidRPr="00DF4415">
        <w:rPr>
          <w:rFonts w:asciiTheme="minorHAnsi" w:eastAsia="Calibri" w:hAnsiTheme="minorHAnsi" w:cstheme="minorHAnsi"/>
          <w:color w:val="000000"/>
          <w:lang w:eastAsia="en-US"/>
        </w:rPr>
        <w:t>Fabišík</w:t>
      </w:r>
      <w:proofErr w:type="spellEnd"/>
      <w:r w:rsidRPr="00DF4415">
        <w:rPr>
          <w:rFonts w:asciiTheme="minorHAnsi" w:eastAsia="Calibri" w:hAnsiTheme="minorHAnsi" w:cstheme="minorHAnsi"/>
          <w:color w:val="000000"/>
          <w:lang w:eastAsia="en-US"/>
        </w:rPr>
        <w:t xml:space="preserve">, Matúš </w:t>
      </w:r>
      <w:proofErr w:type="spellStart"/>
      <w:r w:rsidRPr="00DF4415">
        <w:rPr>
          <w:rFonts w:asciiTheme="minorHAnsi" w:eastAsia="Calibri" w:hAnsiTheme="minorHAnsi" w:cstheme="minorHAnsi"/>
          <w:color w:val="000000"/>
          <w:lang w:eastAsia="en-US"/>
        </w:rPr>
        <w:t>Šipula</w:t>
      </w:r>
      <w:proofErr w:type="spellEnd"/>
      <w:r w:rsidRPr="00DF4415">
        <w:rPr>
          <w:rFonts w:asciiTheme="minorHAnsi" w:eastAsia="Calibri" w:hAnsiTheme="minorHAnsi" w:cstheme="minorHAnsi"/>
          <w:color w:val="000000"/>
          <w:lang w:eastAsia="en-US"/>
        </w:rPr>
        <w:t xml:space="preserve">, Miroslava </w:t>
      </w:r>
      <w:proofErr w:type="spellStart"/>
      <w:r w:rsidRPr="00DF4415">
        <w:rPr>
          <w:rFonts w:asciiTheme="minorHAnsi" w:eastAsia="Calibri" w:hAnsiTheme="minorHAnsi" w:cstheme="minorHAnsi"/>
          <w:color w:val="000000"/>
          <w:lang w:eastAsia="en-US"/>
        </w:rPr>
        <w:t>Haščáková</w:t>
      </w:r>
      <w:proofErr w:type="spellEnd"/>
      <w:r w:rsidRPr="00DF4415">
        <w:rPr>
          <w:rFonts w:asciiTheme="minorHAnsi" w:eastAsia="Calibri" w:hAnsiTheme="minorHAnsi" w:cstheme="minorHAnsi"/>
          <w:color w:val="000000"/>
          <w:lang w:eastAsia="en-US"/>
        </w:rPr>
        <w:t xml:space="preserve">, Peter </w:t>
      </w:r>
      <w:proofErr w:type="spellStart"/>
      <w:r w:rsidRPr="00DF4415">
        <w:rPr>
          <w:rFonts w:asciiTheme="minorHAnsi" w:eastAsia="Calibri" w:hAnsiTheme="minorHAnsi" w:cstheme="minorHAnsi"/>
          <w:color w:val="000000"/>
          <w:lang w:eastAsia="en-US"/>
        </w:rPr>
        <w:t>Šipula</w:t>
      </w:r>
      <w:proofErr w:type="spellEnd"/>
    </w:p>
    <w:p w:rsidR="00883AC8" w:rsidRDefault="00883AC8" w:rsidP="00883AC8">
      <w:pPr>
        <w:pStyle w:val="Normlny1"/>
        <w:spacing w:after="200" w:line="276" w:lineRule="auto"/>
        <w:rPr>
          <w:rFonts w:asciiTheme="minorHAnsi" w:eastAsia="Calibri" w:hAnsiTheme="minorHAnsi" w:cstheme="minorHAnsi"/>
          <w:lang w:eastAsia="en-US"/>
        </w:rPr>
      </w:pPr>
      <w:r w:rsidRPr="00DF4415">
        <w:rPr>
          <w:rFonts w:asciiTheme="minorHAnsi" w:eastAsia="Calibri" w:hAnsiTheme="minorHAnsi" w:cstheme="minorHAnsi"/>
          <w:lang w:eastAsia="en-US"/>
        </w:rPr>
        <w:t>Proti : 0          Zdržal sa : 0          Nehlasoval : 0    Neprítomní pri hlasovaní: 0</w:t>
      </w:r>
    </w:p>
    <w:p w:rsidR="00883AC8" w:rsidRPr="00DF4415" w:rsidRDefault="00883AC8" w:rsidP="00883AC8">
      <w:pPr>
        <w:pStyle w:val="Normlny1"/>
        <w:spacing w:after="200" w:line="276" w:lineRule="auto"/>
        <w:rPr>
          <w:rFonts w:asciiTheme="minorHAnsi" w:eastAsia="Calibri" w:hAnsiTheme="minorHAnsi" w:cstheme="minorHAnsi"/>
          <w:lang w:eastAsia="en-US"/>
        </w:rPr>
      </w:pPr>
    </w:p>
    <w:p w:rsidR="00883AC8" w:rsidRPr="00DF4415" w:rsidRDefault="00883AC8" w:rsidP="00883AC8">
      <w:pPr>
        <w:pStyle w:val="Normlny1"/>
        <w:spacing w:after="200" w:line="276" w:lineRule="auto"/>
        <w:jc w:val="both"/>
        <w:rPr>
          <w:rFonts w:asciiTheme="minorHAnsi" w:hAnsiTheme="minorHAnsi" w:cstheme="minorHAnsi"/>
          <w:bCs/>
        </w:rPr>
      </w:pPr>
    </w:p>
    <w:p w:rsidR="00883AC8" w:rsidRPr="00DF4415" w:rsidRDefault="00883AC8" w:rsidP="00883AC8">
      <w:pPr>
        <w:pStyle w:val="Normlny1"/>
        <w:spacing w:after="200" w:line="276" w:lineRule="auto"/>
        <w:jc w:val="both"/>
        <w:rPr>
          <w:rFonts w:asciiTheme="minorHAnsi" w:hAnsiTheme="minorHAnsi" w:cstheme="minorHAnsi"/>
          <w:bCs/>
        </w:rPr>
      </w:pPr>
      <w:r w:rsidRPr="00DF4415">
        <w:rPr>
          <w:rFonts w:asciiTheme="minorHAnsi" w:hAnsiTheme="minorHAnsi" w:cstheme="minorHAnsi"/>
          <w:bCs/>
        </w:rPr>
        <w:t xml:space="preserve">V Stratenej 6.5.2024                  </w:t>
      </w:r>
    </w:p>
    <w:p w:rsidR="00883AC8" w:rsidRPr="00DF4415" w:rsidRDefault="00883AC8" w:rsidP="00883AC8">
      <w:pPr>
        <w:pStyle w:val="Normlny1"/>
        <w:spacing w:after="200" w:line="276" w:lineRule="auto"/>
        <w:jc w:val="right"/>
        <w:rPr>
          <w:rFonts w:asciiTheme="minorHAnsi" w:hAnsiTheme="minorHAnsi" w:cstheme="minorHAnsi"/>
          <w:bCs/>
        </w:rPr>
      </w:pPr>
      <w:proofErr w:type="spellStart"/>
      <w:r w:rsidRPr="00DF4415">
        <w:rPr>
          <w:rFonts w:asciiTheme="minorHAnsi" w:hAnsiTheme="minorHAnsi" w:cstheme="minorHAnsi"/>
          <w:bCs/>
        </w:rPr>
        <w:t>Daša</w:t>
      </w:r>
      <w:proofErr w:type="spellEnd"/>
      <w:r w:rsidRPr="00DF4415">
        <w:rPr>
          <w:rFonts w:asciiTheme="minorHAnsi" w:hAnsiTheme="minorHAnsi" w:cstheme="minorHAnsi"/>
          <w:bCs/>
        </w:rPr>
        <w:t xml:space="preserve"> </w:t>
      </w:r>
      <w:proofErr w:type="spellStart"/>
      <w:r w:rsidRPr="00DF4415">
        <w:rPr>
          <w:rFonts w:asciiTheme="minorHAnsi" w:hAnsiTheme="minorHAnsi" w:cstheme="minorHAnsi"/>
          <w:bCs/>
        </w:rPr>
        <w:t>Ovšonková</w:t>
      </w:r>
      <w:proofErr w:type="spellEnd"/>
    </w:p>
    <w:p w:rsidR="00883AC8" w:rsidRPr="00DF4415" w:rsidRDefault="00883AC8" w:rsidP="00883AC8">
      <w:pPr>
        <w:pStyle w:val="Normlny1"/>
        <w:spacing w:after="200" w:line="276" w:lineRule="auto"/>
        <w:jc w:val="right"/>
        <w:rPr>
          <w:rFonts w:asciiTheme="minorHAnsi" w:hAnsiTheme="minorHAnsi" w:cstheme="minorHAnsi"/>
          <w:bCs/>
        </w:rPr>
      </w:pPr>
      <w:r w:rsidRPr="00DF4415">
        <w:rPr>
          <w:rFonts w:asciiTheme="minorHAnsi" w:hAnsiTheme="minorHAnsi" w:cstheme="minorHAnsi"/>
          <w:bCs/>
        </w:rPr>
        <w:t>starostka obce</w:t>
      </w: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Pr="00DF4415" w:rsidRDefault="00883AC8" w:rsidP="00883AC8">
      <w:pPr>
        <w:rPr>
          <w:rFonts w:asciiTheme="minorHAnsi" w:hAnsiTheme="minorHAnsi" w:cstheme="minorHAnsi"/>
          <w:sz w:val="24"/>
          <w:szCs w:val="24"/>
        </w:rPr>
      </w:pPr>
    </w:p>
    <w:p w:rsidR="00883AC8" w:rsidRDefault="00883AC8" w:rsidP="00883AC8">
      <w:pPr>
        <w:rPr>
          <w:rFonts w:asciiTheme="minorHAnsi" w:hAnsiTheme="minorHAnsi" w:cstheme="minorHAnsi"/>
          <w:sz w:val="24"/>
          <w:szCs w:val="24"/>
        </w:rPr>
      </w:pPr>
    </w:p>
    <w:p w:rsidR="00883AC8" w:rsidRDefault="00883AC8" w:rsidP="00883AC8">
      <w:pPr>
        <w:rPr>
          <w:rFonts w:asciiTheme="minorHAnsi" w:hAnsiTheme="minorHAnsi" w:cstheme="minorHAnsi"/>
          <w:sz w:val="24"/>
          <w:szCs w:val="24"/>
        </w:rPr>
      </w:pPr>
    </w:p>
    <w:p w:rsidR="00883AC8" w:rsidRDefault="00883AC8" w:rsidP="00883AC8">
      <w:pPr>
        <w:rPr>
          <w:rFonts w:asciiTheme="minorHAnsi" w:hAnsiTheme="minorHAnsi" w:cstheme="minorHAnsi"/>
          <w:sz w:val="24"/>
          <w:szCs w:val="24"/>
        </w:rPr>
      </w:pPr>
    </w:p>
    <w:p w:rsidR="00883AC8" w:rsidRDefault="00883AC8" w:rsidP="00883AC8">
      <w:pPr>
        <w:rPr>
          <w:rFonts w:asciiTheme="minorHAnsi" w:hAnsiTheme="minorHAnsi" w:cstheme="minorHAnsi"/>
          <w:sz w:val="24"/>
          <w:szCs w:val="24"/>
        </w:rPr>
      </w:pPr>
    </w:p>
    <w:p w:rsidR="00883AC8" w:rsidRDefault="00883AC8" w:rsidP="00883AC8">
      <w:pPr>
        <w:rPr>
          <w:rFonts w:asciiTheme="minorHAnsi" w:hAnsiTheme="minorHAnsi" w:cstheme="minorHAnsi"/>
          <w:sz w:val="24"/>
          <w:szCs w:val="24"/>
        </w:rPr>
      </w:pPr>
    </w:p>
    <w:p w:rsidR="00883AC8" w:rsidRDefault="00883AC8" w:rsidP="00883AC8">
      <w:pPr>
        <w:rPr>
          <w:rFonts w:asciiTheme="minorHAnsi" w:hAnsiTheme="minorHAnsi" w:cstheme="minorHAnsi"/>
          <w:sz w:val="24"/>
          <w:szCs w:val="24"/>
        </w:rPr>
      </w:pPr>
    </w:p>
    <w:p w:rsidR="00883AC8" w:rsidRDefault="00883AC8" w:rsidP="00883AC8">
      <w:pPr>
        <w:rPr>
          <w:rFonts w:asciiTheme="minorHAnsi" w:hAnsiTheme="minorHAnsi" w:cstheme="minorHAnsi"/>
          <w:sz w:val="24"/>
          <w:szCs w:val="24"/>
        </w:rPr>
      </w:pPr>
    </w:p>
    <w:p w:rsidR="00883AC8" w:rsidRDefault="00883AC8" w:rsidP="00883AC8">
      <w:pPr>
        <w:pStyle w:val="Normlny1"/>
        <w:spacing w:after="200" w:line="276" w:lineRule="auto"/>
        <w:jc w:val="both"/>
        <w:rPr>
          <w:rFonts w:asciiTheme="minorHAnsi" w:hAnsiTheme="minorHAnsi" w:cstheme="minorHAnsi"/>
          <w:b/>
        </w:rPr>
      </w:pPr>
    </w:p>
    <w:p w:rsidR="0027756F" w:rsidRDefault="0027756F" w:rsidP="00883AC8">
      <w:pPr>
        <w:pStyle w:val="Normlny1"/>
        <w:spacing w:after="200" w:line="276" w:lineRule="auto"/>
        <w:jc w:val="both"/>
        <w:rPr>
          <w:rFonts w:asciiTheme="minorHAnsi" w:hAnsiTheme="minorHAnsi" w:cstheme="minorHAnsi"/>
          <w:b/>
        </w:rPr>
      </w:pP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b/>
        </w:rPr>
        <w:lastRenderedPageBreak/>
        <w:t xml:space="preserve">Uznesenie č. </w:t>
      </w:r>
      <w:r>
        <w:rPr>
          <w:rFonts w:asciiTheme="minorHAnsi" w:hAnsiTheme="minorHAnsi" w:cstheme="minorHAnsi"/>
          <w:b/>
        </w:rPr>
        <w:t>60</w:t>
      </w:r>
      <w:r w:rsidRPr="00DF4415">
        <w:rPr>
          <w:rFonts w:asciiTheme="minorHAnsi" w:hAnsiTheme="minorHAnsi" w:cstheme="minorHAnsi"/>
          <w:b/>
        </w:rPr>
        <w:t>/6.5.2024</w:t>
      </w:r>
    </w:p>
    <w:p w:rsidR="00883AC8" w:rsidRDefault="00883AC8" w:rsidP="0027756F">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Default="00883AC8" w:rsidP="00883AC8">
      <w:pPr>
        <w:pStyle w:val="Normlny1"/>
        <w:rPr>
          <w:rFonts w:asciiTheme="minorHAnsi" w:hAnsiTheme="minorHAnsi" w:cstheme="minorHAnsi"/>
          <w:b/>
        </w:rPr>
      </w:pPr>
    </w:p>
    <w:p w:rsidR="00883AC8" w:rsidRPr="00E87DDC" w:rsidRDefault="0027756F" w:rsidP="00883AC8">
      <w:pPr>
        <w:pStyle w:val="Normlny1"/>
        <w:rPr>
          <w:rFonts w:asciiTheme="minorHAnsi" w:hAnsiTheme="minorHAnsi" w:cstheme="minorHAnsi"/>
        </w:rPr>
      </w:pPr>
      <w:r>
        <w:rPr>
          <w:rFonts w:asciiTheme="minorHAnsi" w:hAnsiTheme="minorHAnsi" w:cstheme="minorHAnsi"/>
        </w:rPr>
        <w:t xml:space="preserve">na základe žiadosti </w:t>
      </w:r>
      <w:r w:rsidR="00883AC8">
        <w:rPr>
          <w:rFonts w:asciiTheme="minorHAnsi" w:hAnsiTheme="minorHAnsi" w:cstheme="minorHAnsi"/>
        </w:rPr>
        <w:t xml:space="preserve"> p. Jána Liptáka </w:t>
      </w:r>
      <w:r w:rsidRPr="0027756F">
        <w:rPr>
          <w:rFonts w:asciiTheme="minorHAnsi" w:hAnsiTheme="minorHAnsi" w:cstheme="minorHAnsi"/>
          <w:b/>
        </w:rPr>
        <w:t>nesúhlasí</w:t>
      </w:r>
      <w:r>
        <w:rPr>
          <w:rFonts w:asciiTheme="minorHAnsi" w:hAnsiTheme="minorHAnsi" w:cstheme="minorHAnsi"/>
        </w:rPr>
        <w:t xml:space="preserve">  s</w:t>
      </w:r>
      <w:r w:rsidR="00883AC8">
        <w:rPr>
          <w:rFonts w:asciiTheme="minorHAnsi" w:hAnsiTheme="minorHAnsi" w:cstheme="minorHAnsi"/>
        </w:rPr>
        <w:t> prenáj</w:t>
      </w:r>
      <w:r>
        <w:rPr>
          <w:rFonts w:asciiTheme="minorHAnsi" w:hAnsiTheme="minorHAnsi" w:cstheme="minorHAnsi"/>
        </w:rPr>
        <w:t>m</w:t>
      </w:r>
      <w:r w:rsidR="00883AC8">
        <w:rPr>
          <w:rFonts w:asciiTheme="minorHAnsi" w:hAnsiTheme="minorHAnsi" w:cstheme="minorHAnsi"/>
        </w:rPr>
        <w:t xml:space="preserve">om pozemku - </w:t>
      </w:r>
      <w:proofErr w:type="spellStart"/>
      <w:r w:rsidR="00883AC8">
        <w:rPr>
          <w:rFonts w:asciiTheme="minorHAnsi" w:hAnsiTheme="minorHAnsi" w:cstheme="minorHAnsi"/>
        </w:rPr>
        <w:t>parc</w:t>
      </w:r>
      <w:proofErr w:type="spellEnd"/>
      <w:r w:rsidR="00883AC8">
        <w:rPr>
          <w:rFonts w:asciiTheme="minorHAnsi" w:hAnsiTheme="minorHAnsi" w:cstheme="minorHAnsi"/>
        </w:rPr>
        <w:t>. č. KN C 2048, v k. ú. Stratená, v obci Stratená</w:t>
      </w:r>
    </w:p>
    <w:p w:rsidR="00883AC8" w:rsidRPr="00DF4415" w:rsidRDefault="00883AC8" w:rsidP="00883AC8">
      <w:pPr>
        <w:pStyle w:val="Normlny1"/>
        <w:rPr>
          <w:rFonts w:asciiTheme="minorHAnsi" w:hAnsiTheme="minorHAnsi" w:cstheme="minorHAnsi"/>
          <w:b/>
        </w:rPr>
      </w:pPr>
    </w:p>
    <w:p w:rsidR="00883AC8" w:rsidRDefault="00883AC8" w:rsidP="00883AC8">
      <w:pPr>
        <w:rPr>
          <w:rFonts w:asciiTheme="minorHAnsi" w:hAnsiTheme="minorHAnsi" w:cstheme="minorHAnsi"/>
          <w:sz w:val="24"/>
          <w:szCs w:val="24"/>
        </w:rPr>
      </w:pPr>
    </w:p>
    <w:p w:rsidR="00883AC8" w:rsidRPr="00DF4415" w:rsidRDefault="00883AC8" w:rsidP="00883AC8">
      <w:pPr>
        <w:pStyle w:val="Normlny1"/>
        <w:spacing w:after="200" w:line="276" w:lineRule="auto"/>
        <w:rPr>
          <w:rFonts w:asciiTheme="minorHAnsi" w:eastAsia="Calibri" w:hAnsiTheme="minorHAnsi" w:cstheme="minorHAnsi"/>
          <w:b/>
          <w:lang w:eastAsia="en-US"/>
        </w:rPr>
      </w:pPr>
      <w:r w:rsidRPr="00DF4415">
        <w:rPr>
          <w:rFonts w:asciiTheme="minorHAnsi" w:eastAsia="Calibri" w:hAnsiTheme="minorHAnsi" w:cstheme="minorHAnsi"/>
          <w:b/>
          <w:lang w:eastAsia="en-US"/>
        </w:rPr>
        <w:t>Hlasovanie :</w:t>
      </w:r>
    </w:p>
    <w:p w:rsidR="00883AC8" w:rsidRPr="00DF4415" w:rsidRDefault="00883AC8" w:rsidP="00883AC8">
      <w:pPr>
        <w:pStyle w:val="Normlny1"/>
        <w:spacing w:after="200" w:line="276" w:lineRule="auto"/>
        <w:rPr>
          <w:rFonts w:asciiTheme="minorHAnsi" w:hAnsiTheme="minorHAnsi" w:cstheme="minorHAnsi"/>
        </w:rPr>
      </w:pPr>
      <w:r w:rsidRPr="00DF4415">
        <w:rPr>
          <w:rFonts w:asciiTheme="minorHAnsi" w:eastAsia="Calibri" w:hAnsiTheme="minorHAnsi" w:cstheme="minorHAnsi"/>
          <w:lang w:eastAsia="en-US"/>
        </w:rPr>
        <w:t xml:space="preserve"> </w:t>
      </w:r>
      <w:r w:rsidRPr="00DF4415">
        <w:rPr>
          <w:rFonts w:asciiTheme="minorHAnsi" w:eastAsia="Calibri" w:hAnsiTheme="minorHAnsi" w:cstheme="minorHAnsi"/>
          <w:color w:val="000000"/>
          <w:lang w:eastAsia="en-US"/>
        </w:rPr>
        <w:t xml:space="preserve">Za : 4 / Tomáš </w:t>
      </w:r>
      <w:proofErr w:type="spellStart"/>
      <w:r w:rsidRPr="00DF4415">
        <w:rPr>
          <w:rFonts w:asciiTheme="minorHAnsi" w:eastAsia="Calibri" w:hAnsiTheme="minorHAnsi" w:cstheme="minorHAnsi"/>
          <w:color w:val="000000"/>
          <w:lang w:eastAsia="en-US"/>
        </w:rPr>
        <w:t>Fabišík</w:t>
      </w:r>
      <w:proofErr w:type="spellEnd"/>
      <w:r w:rsidRPr="00DF4415">
        <w:rPr>
          <w:rFonts w:asciiTheme="minorHAnsi" w:eastAsia="Calibri" w:hAnsiTheme="minorHAnsi" w:cstheme="minorHAnsi"/>
          <w:color w:val="000000"/>
          <w:lang w:eastAsia="en-US"/>
        </w:rPr>
        <w:t xml:space="preserve">, Matúš </w:t>
      </w:r>
      <w:proofErr w:type="spellStart"/>
      <w:r w:rsidRPr="00DF4415">
        <w:rPr>
          <w:rFonts w:asciiTheme="minorHAnsi" w:eastAsia="Calibri" w:hAnsiTheme="minorHAnsi" w:cstheme="minorHAnsi"/>
          <w:color w:val="000000"/>
          <w:lang w:eastAsia="en-US"/>
        </w:rPr>
        <w:t>Šipula</w:t>
      </w:r>
      <w:proofErr w:type="spellEnd"/>
      <w:r w:rsidRPr="00DF4415">
        <w:rPr>
          <w:rFonts w:asciiTheme="minorHAnsi" w:eastAsia="Calibri" w:hAnsiTheme="minorHAnsi" w:cstheme="minorHAnsi"/>
          <w:color w:val="000000"/>
          <w:lang w:eastAsia="en-US"/>
        </w:rPr>
        <w:t xml:space="preserve">, Miroslava </w:t>
      </w:r>
      <w:proofErr w:type="spellStart"/>
      <w:r w:rsidRPr="00DF4415">
        <w:rPr>
          <w:rFonts w:asciiTheme="minorHAnsi" w:eastAsia="Calibri" w:hAnsiTheme="minorHAnsi" w:cstheme="minorHAnsi"/>
          <w:color w:val="000000"/>
          <w:lang w:eastAsia="en-US"/>
        </w:rPr>
        <w:t>Haščáková</w:t>
      </w:r>
      <w:proofErr w:type="spellEnd"/>
      <w:r w:rsidRPr="00DF4415">
        <w:rPr>
          <w:rFonts w:asciiTheme="minorHAnsi" w:eastAsia="Calibri" w:hAnsiTheme="minorHAnsi" w:cstheme="minorHAnsi"/>
          <w:color w:val="000000"/>
          <w:lang w:eastAsia="en-US"/>
        </w:rPr>
        <w:t xml:space="preserve">, Peter </w:t>
      </w:r>
      <w:proofErr w:type="spellStart"/>
      <w:r w:rsidRPr="00DF4415">
        <w:rPr>
          <w:rFonts w:asciiTheme="minorHAnsi" w:eastAsia="Calibri" w:hAnsiTheme="minorHAnsi" w:cstheme="minorHAnsi"/>
          <w:color w:val="000000"/>
          <w:lang w:eastAsia="en-US"/>
        </w:rPr>
        <w:t>Šipula</w:t>
      </w:r>
      <w:proofErr w:type="spellEnd"/>
    </w:p>
    <w:p w:rsidR="00883AC8" w:rsidRDefault="00883AC8" w:rsidP="00883AC8">
      <w:pPr>
        <w:pStyle w:val="Normlny1"/>
        <w:spacing w:after="200" w:line="276" w:lineRule="auto"/>
        <w:rPr>
          <w:rFonts w:asciiTheme="minorHAnsi" w:eastAsia="Calibri" w:hAnsiTheme="minorHAnsi" w:cstheme="minorHAnsi"/>
          <w:lang w:eastAsia="en-US"/>
        </w:rPr>
      </w:pPr>
      <w:r w:rsidRPr="00DF4415">
        <w:rPr>
          <w:rFonts w:asciiTheme="minorHAnsi" w:eastAsia="Calibri" w:hAnsiTheme="minorHAnsi" w:cstheme="minorHAnsi"/>
          <w:lang w:eastAsia="en-US"/>
        </w:rPr>
        <w:t>Proti : 0          Zdržal sa : 0          Nehlasoval : 0    Neprítomní pri hlasovaní: 0</w:t>
      </w:r>
    </w:p>
    <w:p w:rsidR="00883AC8" w:rsidRPr="00DF4415" w:rsidRDefault="00883AC8" w:rsidP="00883AC8">
      <w:pPr>
        <w:pStyle w:val="Normlny1"/>
        <w:spacing w:after="200" w:line="276" w:lineRule="auto"/>
        <w:rPr>
          <w:rFonts w:asciiTheme="minorHAnsi" w:eastAsia="Calibri" w:hAnsiTheme="minorHAnsi" w:cstheme="minorHAnsi"/>
          <w:lang w:eastAsia="en-US"/>
        </w:rPr>
      </w:pPr>
    </w:p>
    <w:p w:rsidR="00883AC8" w:rsidRPr="00DF4415" w:rsidRDefault="00883AC8" w:rsidP="00883AC8">
      <w:pPr>
        <w:pStyle w:val="Normlny1"/>
        <w:spacing w:after="200" w:line="276" w:lineRule="auto"/>
        <w:jc w:val="both"/>
        <w:rPr>
          <w:rFonts w:asciiTheme="minorHAnsi" w:hAnsiTheme="minorHAnsi" w:cstheme="minorHAnsi"/>
          <w:bCs/>
        </w:rPr>
      </w:pPr>
    </w:p>
    <w:p w:rsidR="00883AC8" w:rsidRPr="00DF4415" w:rsidRDefault="00883AC8" w:rsidP="00883AC8">
      <w:pPr>
        <w:pStyle w:val="Normlny1"/>
        <w:spacing w:after="200" w:line="276" w:lineRule="auto"/>
        <w:jc w:val="both"/>
        <w:rPr>
          <w:rFonts w:asciiTheme="minorHAnsi" w:hAnsiTheme="minorHAnsi" w:cstheme="minorHAnsi"/>
          <w:bCs/>
        </w:rPr>
      </w:pPr>
      <w:r w:rsidRPr="00DF4415">
        <w:rPr>
          <w:rFonts w:asciiTheme="minorHAnsi" w:hAnsiTheme="minorHAnsi" w:cstheme="minorHAnsi"/>
          <w:bCs/>
        </w:rPr>
        <w:t xml:space="preserve">V Stratenej 6.5.2024                  </w:t>
      </w:r>
    </w:p>
    <w:p w:rsidR="00883AC8" w:rsidRPr="00DF4415" w:rsidRDefault="00883AC8" w:rsidP="00883AC8">
      <w:pPr>
        <w:pStyle w:val="Normlny1"/>
        <w:spacing w:after="200" w:line="276" w:lineRule="auto"/>
        <w:jc w:val="right"/>
        <w:rPr>
          <w:rFonts w:asciiTheme="minorHAnsi" w:hAnsiTheme="minorHAnsi" w:cstheme="minorHAnsi"/>
          <w:bCs/>
        </w:rPr>
      </w:pPr>
      <w:proofErr w:type="spellStart"/>
      <w:r w:rsidRPr="00DF4415">
        <w:rPr>
          <w:rFonts w:asciiTheme="minorHAnsi" w:hAnsiTheme="minorHAnsi" w:cstheme="minorHAnsi"/>
          <w:bCs/>
        </w:rPr>
        <w:t>Daša</w:t>
      </w:r>
      <w:proofErr w:type="spellEnd"/>
      <w:r w:rsidRPr="00DF4415">
        <w:rPr>
          <w:rFonts w:asciiTheme="minorHAnsi" w:hAnsiTheme="minorHAnsi" w:cstheme="minorHAnsi"/>
          <w:bCs/>
        </w:rPr>
        <w:t xml:space="preserve"> </w:t>
      </w:r>
      <w:proofErr w:type="spellStart"/>
      <w:r w:rsidRPr="00DF4415">
        <w:rPr>
          <w:rFonts w:asciiTheme="minorHAnsi" w:hAnsiTheme="minorHAnsi" w:cstheme="minorHAnsi"/>
          <w:bCs/>
        </w:rPr>
        <w:t>Ovšonková</w:t>
      </w:r>
      <w:proofErr w:type="spellEnd"/>
    </w:p>
    <w:p w:rsidR="00883AC8" w:rsidRDefault="00883AC8" w:rsidP="00883AC8">
      <w:pPr>
        <w:pStyle w:val="Normlny1"/>
        <w:spacing w:after="200" w:line="276" w:lineRule="auto"/>
        <w:jc w:val="right"/>
        <w:rPr>
          <w:rFonts w:asciiTheme="minorHAnsi" w:hAnsiTheme="minorHAnsi" w:cstheme="minorHAnsi"/>
          <w:bCs/>
        </w:rPr>
      </w:pPr>
      <w:r w:rsidRPr="00DF4415">
        <w:rPr>
          <w:rFonts w:asciiTheme="minorHAnsi" w:hAnsiTheme="minorHAnsi" w:cstheme="minorHAnsi"/>
          <w:bCs/>
        </w:rPr>
        <w:t>starostka obce</w:t>
      </w: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883AC8" w:rsidRDefault="00883AC8" w:rsidP="00883AC8">
      <w:pPr>
        <w:pStyle w:val="Normlny1"/>
        <w:spacing w:after="200" w:line="276" w:lineRule="auto"/>
        <w:jc w:val="right"/>
        <w:rPr>
          <w:rFonts w:asciiTheme="minorHAnsi" w:hAnsiTheme="minorHAnsi" w:cstheme="minorHAnsi"/>
          <w:bCs/>
        </w:rPr>
      </w:pPr>
    </w:p>
    <w:p w:rsidR="0027756F" w:rsidRDefault="0027756F" w:rsidP="00883AC8">
      <w:pPr>
        <w:pStyle w:val="Normlny1"/>
        <w:spacing w:after="200" w:line="276" w:lineRule="auto"/>
        <w:jc w:val="both"/>
        <w:rPr>
          <w:rFonts w:asciiTheme="minorHAnsi" w:hAnsiTheme="minorHAnsi" w:cstheme="minorHAnsi"/>
          <w:b/>
        </w:rPr>
      </w:pP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b/>
        </w:rPr>
        <w:lastRenderedPageBreak/>
        <w:t xml:space="preserve">Uznesenie č. </w:t>
      </w:r>
      <w:r>
        <w:rPr>
          <w:rFonts w:asciiTheme="minorHAnsi" w:hAnsiTheme="minorHAnsi" w:cstheme="minorHAnsi"/>
          <w:b/>
        </w:rPr>
        <w:t>61</w:t>
      </w:r>
      <w:r w:rsidRPr="00DF4415">
        <w:rPr>
          <w:rFonts w:asciiTheme="minorHAnsi" w:hAnsiTheme="minorHAnsi" w:cstheme="minorHAnsi"/>
          <w:b/>
        </w:rPr>
        <w:t>/6.5.2024</w:t>
      </w:r>
    </w:p>
    <w:p w:rsidR="00883AC8" w:rsidRPr="00DF4415" w:rsidRDefault="00883AC8" w:rsidP="00883AC8">
      <w:pPr>
        <w:pStyle w:val="Normlny1"/>
        <w:spacing w:after="200" w:line="276" w:lineRule="auto"/>
        <w:jc w:val="both"/>
        <w:rPr>
          <w:rFonts w:asciiTheme="minorHAnsi" w:hAnsiTheme="minorHAnsi" w:cstheme="minorHAnsi"/>
          <w:b/>
        </w:rPr>
      </w:pPr>
      <w:r w:rsidRPr="00DF4415">
        <w:rPr>
          <w:rFonts w:asciiTheme="minorHAnsi" w:hAnsiTheme="minorHAnsi" w:cstheme="minorHAnsi"/>
        </w:rPr>
        <w:t>Obecné zastupiteľstvo obce Stratená</w:t>
      </w:r>
    </w:p>
    <w:p w:rsidR="00883AC8" w:rsidRDefault="00883AC8" w:rsidP="00883AC8">
      <w:pPr>
        <w:pStyle w:val="Normlny1"/>
        <w:rPr>
          <w:rFonts w:asciiTheme="minorHAnsi" w:hAnsiTheme="minorHAnsi" w:cstheme="minorHAnsi"/>
          <w:b/>
        </w:rPr>
      </w:pPr>
      <w:r>
        <w:rPr>
          <w:rFonts w:asciiTheme="minorHAnsi" w:hAnsiTheme="minorHAnsi" w:cstheme="minorHAnsi"/>
          <w:b/>
        </w:rPr>
        <w:t>schvaľuje</w:t>
      </w:r>
    </w:p>
    <w:p w:rsidR="00883AC8" w:rsidRDefault="00883AC8" w:rsidP="00883AC8">
      <w:pPr>
        <w:pStyle w:val="Normlny1"/>
        <w:rPr>
          <w:rFonts w:asciiTheme="minorHAnsi" w:hAnsiTheme="minorHAnsi" w:cstheme="minorHAnsi"/>
          <w:b/>
        </w:rPr>
      </w:pPr>
    </w:p>
    <w:p w:rsidR="00883AC8" w:rsidRDefault="00883AC8" w:rsidP="00883AC8">
      <w:pPr>
        <w:pStyle w:val="Normlny1"/>
        <w:rPr>
          <w:rFonts w:asciiTheme="minorHAnsi" w:hAnsiTheme="minorHAnsi" w:cstheme="minorHAnsi"/>
        </w:rPr>
      </w:pPr>
      <w:r w:rsidRPr="00883AC8">
        <w:rPr>
          <w:rFonts w:asciiTheme="minorHAnsi" w:hAnsiTheme="minorHAnsi" w:cstheme="minorHAnsi"/>
        </w:rPr>
        <w:t>II. úpravu rozpočtu</w:t>
      </w:r>
      <w:r>
        <w:rPr>
          <w:rFonts w:asciiTheme="minorHAnsi" w:hAnsiTheme="minorHAnsi" w:cstheme="minorHAnsi"/>
        </w:rPr>
        <w:t xml:space="preserve"> obce Stratená </w:t>
      </w:r>
    </w:p>
    <w:p w:rsidR="00883AC8" w:rsidRDefault="00883AC8" w:rsidP="00883AC8">
      <w:pPr>
        <w:pStyle w:val="Normlny1"/>
        <w:rPr>
          <w:rFonts w:asciiTheme="minorHAnsi" w:hAnsiTheme="minorHAnsi" w:cstheme="minorHAnsi"/>
        </w:rPr>
      </w:pPr>
    </w:p>
    <w:p w:rsidR="00883AC8" w:rsidRDefault="00883AC8" w:rsidP="00883AC8">
      <w:pPr>
        <w:pStyle w:val="Normlny1"/>
        <w:spacing w:after="200" w:line="276" w:lineRule="auto"/>
        <w:rPr>
          <w:rFonts w:cs="Liberation Serif"/>
        </w:rPr>
      </w:pPr>
      <w:r>
        <w:rPr>
          <w:rFonts w:cs="Liberation Serif"/>
        </w:rPr>
        <w:t>a, bežné príjmy     4650,- €</w:t>
      </w:r>
    </w:p>
    <w:p w:rsidR="00883AC8" w:rsidRPr="00123C3D" w:rsidRDefault="00883AC8" w:rsidP="00883AC8">
      <w:pPr>
        <w:pStyle w:val="Normlny1"/>
        <w:spacing w:after="200" w:line="276" w:lineRule="auto"/>
        <w:rPr>
          <w:rFonts w:eastAsia="Calibri" w:cs="Liberation Serif"/>
          <w:lang w:eastAsia="en-US"/>
        </w:rPr>
      </w:pPr>
      <w:r>
        <w:rPr>
          <w:rFonts w:cs="Liberation Serif"/>
        </w:rPr>
        <w:t>b, bežné výdavky  4650,- €</w:t>
      </w:r>
    </w:p>
    <w:p w:rsidR="00883AC8" w:rsidRPr="00883AC8" w:rsidRDefault="00883AC8" w:rsidP="00883AC8">
      <w:pPr>
        <w:pStyle w:val="Normlny1"/>
        <w:rPr>
          <w:rFonts w:asciiTheme="minorHAnsi" w:hAnsiTheme="minorHAnsi" w:cstheme="minorHAnsi"/>
        </w:rPr>
      </w:pPr>
    </w:p>
    <w:p w:rsidR="00883AC8" w:rsidRDefault="00883AC8" w:rsidP="00883AC8">
      <w:pPr>
        <w:rPr>
          <w:rFonts w:asciiTheme="minorHAnsi" w:hAnsiTheme="minorHAnsi" w:cstheme="minorHAnsi"/>
          <w:sz w:val="24"/>
          <w:szCs w:val="24"/>
        </w:rPr>
      </w:pPr>
    </w:p>
    <w:p w:rsidR="00883AC8" w:rsidRPr="00DF4415" w:rsidRDefault="00883AC8" w:rsidP="00883AC8">
      <w:pPr>
        <w:pStyle w:val="Normlny1"/>
        <w:spacing w:after="200" w:line="276" w:lineRule="auto"/>
        <w:rPr>
          <w:rFonts w:asciiTheme="minorHAnsi" w:eastAsia="Calibri" w:hAnsiTheme="minorHAnsi" w:cstheme="minorHAnsi"/>
          <w:b/>
          <w:lang w:eastAsia="en-US"/>
        </w:rPr>
      </w:pPr>
      <w:r w:rsidRPr="00DF4415">
        <w:rPr>
          <w:rFonts w:asciiTheme="minorHAnsi" w:eastAsia="Calibri" w:hAnsiTheme="minorHAnsi" w:cstheme="minorHAnsi"/>
          <w:b/>
          <w:lang w:eastAsia="en-US"/>
        </w:rPr>
        <w:t>Hlasovanie :</w:t>
      </w:r>
    </w:p>
    <w:p w:rsidR="00883AC8" w:rsidRPr="00DF4415" w:rsidRDefault="00883AC8" w:rsidP="00883AC8">
      <w:pPr>
        <w:pStyle w:val="Normlny1"/>
        <w:spacing w:after="200" w:line="276" w:lineRule="auto"/>
        <w:rPr>
          <w:rFonts w:asciiTheme="minorHAnsi" w:hAnsiTheme="minorHAnsi" w:cstheme="minorHAnsi"/>
        </w:rPr>
      </w:pPr>
      <w:r w:rsidRPr="00DF4415">
        <w:rPr>
          <w:rFonts w:asciiTheme="minorHAnsi" w:eastAsia="Calibri" w:hAnsiTheme="minorHAnsi" w:cstheme="minorHAnsi"/>
          <w:lang w:eastAsia="en-US"/>
        </w:rPr>
        <w:t xml:space="preserve"> </w:t>
      </w:r>
      <w:r w:rsidRPr="00DF4415">
        <w:rPr>
          <w:rFonts w:asciiTheme="minorHAnsi" w:eastAsia="Calibri" w:hAnsiTheme="minorHAnsi" w:cstheme="minorHAnsi"/>
          <w:color w:val="000000"/>
          <w:lang w:eastAsia="en-US"/>
        </w:rPr>
        <w:t xml:space="preserve">Za : 4 / Tomáš </w:t>
      </w:r>
      <w:proofErr w:type="spellStart"/>
      <w:r w:rsidRPr="00DF4415">
        <w:rPr>
          <w:rFonts w:asciiTheme="minorHAnsi" w:eastAsia="Calibri" w:hAnsiTheme="minorHAnsi" w:cstheme="minorHAnsi"/>
          <w:color w:val="000000"/>
          <w:lang w:eastAsia="en-US"/>
        </w:rPr>
        <w:t>Fabišík</w:t>
      </w:r>
      <w:proofErr w:type="spellEnd"/>
      <w:r w:rsidRPr="00DF4415">
        <w:rPr>
          <w:rFonts w:asciiTheme="minorHAnsi" w:eastAsia="Calibri" w:hAnsiTheme="minorHAnsi" w:cstheme="minorHAnsi"/>
          <w:color w:val="000000"/>
          <w:lang w:eastAsia="en-US"/>
        </w:rPr>
        <w:t xml:space="preserve">, Matúš </w:t>
      </w:r>
      <w:proofErr w:type="spellStart"/>
      <w:r w:rsidRPr="00DF4415">
        <w:rPr>
          <w:rFonts w:asciiTheme="minorHAnsi" w:eastAsia="Calibri" w:hAnsiTheme="minorHAnsi" w:cstheme="minorHAnsi"/>
          <w:color w:val="000000"/>
          <w:lang w:eastAsia="en-US"/>
        </w:rPr>
        <w:t>Šipula</w:t>
      </w:r>
      <w:proofErr w:type="spellEnd"/>
      <w:r w:rsidRPr="00DF4415">
        <w:rPr>
          <w:rFonts w:asciiTheme="minorHAnsi" w:eastAsia="Calibri" w:hAnsiTheme="minorHAnsi" w:cstheme="minorHAnsi"/>
          <w:color w:val="000000"/>
          <w:lang w:eastAsia="en-US"/>
        </w:rPr>
        <w:t xml:space="preserve">, Miroslava </w:t>
      </w:r>
      <w:proofErr w:type="spellStart"/>
      <w:r w:rsidRPr="00DF4415">
        <w:rPr>
          <w:rFonts w:asciiTheme="minorHAnsi" w:eastAsia="Calibri" w:hAnsiTheme="minorHAnsi" w:cstheme="minorHAnsi"/>
          <w:color w:val="000000"/>
          <w:lang w:eastAsia="en-US"/>
        </w:rPr>
        <w:t>Haščáková</w:t>
      </w:r>
      <w:proofErr w:type="spellEnd"/>
      <w:r w:rsidRPr="00DF4415">
        <w:rPr>
          <w:rFonts w:asciiTheme="minorHAnsi" w:eastAsia="Calibri" w:hAnsiTheme="minorHAnsi" w:cstheme="minorHAnsi"/>
          <w:color w:val="000000"/>
          <w:lang w:eastAsia="en-US"/>
        </w:rPr>
        <w:t xml:space="preserve">, Peter </w:t>
      </w:r>
      <w:proofErr w:type="spellStart"/>
      <w:r w:rsidRPr="00DF4415">
        <w:rPr>
          <w:rFonts w:asciiTheme="minorHAnsi" w:eastAsia="Calibri" w:hAnsiTheme="minorHAnsi" w:cstheme="minorHAnsi"/>
          <w:color w:val="000000"/>
          <w:lang w:eastAsia="en-US"/>
        </w:rPr>
        <w:t>Šipula</w:t>
      </w:r>
      <w:proofErr w:type="spellEnd"/>
    </w:p>
    <w:p w:rsidR="00883AC8" w:rsidRDefault="00883AC8" w:rsidP="00883AC8">
      <w:pPr>
        <w:pStyle w:val="Normlny1"/>
        <w:spacing w:after="200" w:line="276" w:lineRule="auto"/>
        <w:rPr>
          <w:rFonts w:asciiTheme="minorHAnsi" w:eastAsia="Calibri" w:hAnsiTheme="minorHAnsi" w:cstheme="minorHAnsi"/>
          <w:lang w:eastAsia="en-US"/>
        </w:rPr>
      </w:pPr>
      <w:r w:rsidRPr="00DF4415">
        <w:rPr>
          <w:rFonts w:asciiTheme="minorHAnsi" w:eastAsia="Calibri" w:hAnsiTheme="minorHAnsi" w:cstheme="minorHAnsi"/>
          <w:lang w:eastAsia="en-US"/>
        </w:rPr>
        <w:t>Proti : 0          Zdržal sa : 0          Nehlasoval : 0    Neprítomní pri hlasovaní: 0</w:t>
      </w:r>
    </w:p>
    <w:p w:rsidR="00883AC8" w:rsidRPr="00DF4415" w:rsidRDefault="00883AC8" w:rsidP="00883AC8">
      <w:pPr>
        <w:pStyle w:val="Normlny1"/>
        <w:spacing w:after="200" w:line="276" w:lineRule="auto"/>
        <w:rPr>
          <w:rFonts w:asciiTheme="minorHAnsi" w:eastAsia="Calibri" w:hAnsiTheme="minorHAnsi" w:cstheme="minorHAnsi"/>
          <w:lang w:eastAsia="en-US"/>
        </w:rPr>
      </w:pPr>
    </w:p>
    <w:p w:rsidR="00883AC8" w:rsidRPr="00DF4415" w:rsidRDefault="00883AC8" w:rsidP="00883AC8">
      <w:pPr>
        <w:pStyle w:val="Normlny1"/>
        <w:spacing w:after="200" w:line="276" w:lineRule="auto"/>
        <w:jc w:val="both"/>
        <w:rPr>
          <w:rFonts w:asciiTheme="minorHAnsi" w:hAnsiTheme="minorHAnsi" w:cstheme="minorHAnsi"/>
          <w:bCs/>
        </w:rPr>
      </w:pPr>
    </w:p>
    <w:p w:rsidR="00883AC8" w:rsidRPr="00DF4415" w:rsidRDefault="00883AC8" w:rsidP="00883AC8">
      <w:pPr>
        <w:pStyle w:val="Normlny1"/>
        <w:spacing w:after="200" w:line="276" w:lineRule="auto"/>
        <w:jc w:val="both"/>
        <w:rPr>
          <w:rFonts w:asciiTheme="minorHAnsi" w:hAnsiTheme="minorHAnsi" w:cstheme="minorHAnsi"/>
          <w:bCs/>
        </w:rPr>
      </w:pPr>
      <w:r w:rsidRPr="00DF4415">
        <w:rPr>
          <w:rFonts w:asciiTheme="minorHAnsi" w:hAnsiTheme="minorHAnsi" w:cstheme="minorHAnsi"/>
          <w:bCs/>
        </w:rPr>
        <w:t xml:space="preserve">V Stratenej 6.5.2024                  </w:t>
      </w:r>
    </w:p>
    <w:p w:rsidR="00883AC8" w:rsidRPr="00DF4415" w:rsidRDefault="00883AC8" w:rsidP="00883AC8">
      <w:pPr>
        <w:pStyle w:val="Normlny1"/>
        <w:spacing w:after="200" w:line="276" w:lineRule="auto"/>
        <w:jc w:val="right"/>
        <w:rPr>
          <w:rFonts w:asciiTheme="minorHAnsi" w:hAnsiTheme="minorHAnsi" w:cstheme="minorHAnsi"/>
          <w:bCs/>
        </w:rPr>
      </w:pPr>
      <w:proofErr w:type="spellStart"/>
      <w:r w:rsidRPr="00DF4415">
        <w:rPr>
          <w:rFonts w:asciiTheme="minorHAnsi" w:hAnsiTheme="minorHAnsi" w:cstheme="minorHAnsi"/>
          <w:bCs/>
        </w:rPr>
        <w:t>Daša</w:t>
      </w:r>
      <w:proofErr w:type="spellEnd"/>
      <w:r w:rsidRPr="00DF4415">
        <w:rPr>
          <w:rFonts w:asciiTheme="minorHAnsi" w:hAnsiTheme="minorHAnsi" w:cstheme="minorHAnsi"/>
          <w:bCs/>
        </w:rPr>
        <w:t xml:space="preserve"> </w:t>
      </w:r>
      <w:proofErr w:type="spellStart"/>
      <w:r w:rsidRPr="00DF4415">
        <w:rPr>
          <w:rFonts w:asciiTheme="minorHAnsi" w:hAnsiTheme="minorHAnsi" w:cstheme="minorHAnsi"/>
          <w:bCs/>
        </w:rPr>
        <w:t>Ovšonková</w:t>
      </w:r>
      <w:proofErr w:type="spellEnd"/>
    </w:p>
    <w:p w:rsidR="00883AC8" w:rsidRDefault="00883AC8" w:rsidP="00883AC8">
      <w:pPr>
        <w:pStyle w:val="Normlny1"/>
        <w:spacing w:after="200" w:line="276" w:lineRule="auto"/>
        <w:jc w:val="right"/>
        <w:rPr>
          <w:rFonts w:asciiTheme="minorHAnsi" w:hAnsiTheme="minorHAnsi" w:cstheme="minorHAnsi"/>
          <w:bCs/>
        </w:rPr>
      </w:pPr>
      <w:r w:rsidRPr="00DF4415">
        <w:rPr>
          <w:rFonts w:asciiTheme="minorHAnsi" w:hAnsiTheme="minorHAnsi" w:cstheme="minorHAnsi"/>
          <w:bCs/>
        </w:rPr>
        <w:t>starostka obce</w:t>
      </w:r>
    </w:p>
    <w:p w:rsidR="00883AC8" w:rsidRDefault="00883AC8" w:rsidP="00883AC8">
      <w:pPr>
        <w:pStyle w:val="Normlny1"/>
        <w:spacing w:after="200" w:line="276" w:lineRule="auto"/>
        <w:jc w:val="right"/>
        <w:rPr>
          <w:rFonts w:asciiTheme="minorHAnsi" w:hAnsiTheme="minorHAnsi" w:cstheme="minorHAnsi"/>
          <w:bCs/>
        </w:rPr>
      </w:pPr>
    </w:p>
    <w:p w:rsidR="00883AC8" w:rsidRPr="00DF4415" w:rsidRDefault="00883AC8" w:rsidP="00883AC8">
      <w:pPr>
        <w:pStyle w:val="Normlny1"/>
        <w:spacing w:after="200" w:line="276" w:lineRule="auto"/>
        <w:rPr>
          <w:rFonts w:asciiTheme="minorHAnsi" w:hAnsiTheme="minorHAnsi" w:cstheme="minorHAnsi"/>
          <w:bCs/>
        </w:rPr>
      </w:pPr>
    </w:p>
    <w:p w:rsidR="00883AC8" w:rsidRPr="00DF4415" w:rsidRDefault="00883AC8" w:rsidP="00883AC8">
      <w:pPr>
        <w:rPr>
          <w:rFonts w:asciiTheme="minorHAnsi" w:hAnsiTheme="minorHAnsi" w:cstheme="minorHAnsi"/>
          <w:sz w:val="24"/>
          <w:szCs w:val="24"/>
        </w:rPr>
      </w:pPr>
    </w:p>
    <w:p w:rsidR="006E637D" w:rsidRDefault="006E637D"/>
    <w:sectPr w:rsidR="006E637D" w:rsidSect="00841E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B1A42"/>
    <w:multiLevelType w:val="hybridMultilevel"/>
    <w:tmpl w:val="0B9CBD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C6D3F05"/>
    <w:multiLevelType w:val="hybridMultilevel"/>
    <w:tmpl w:val="35BE3ECE"/>
    <w:lvl w:ilvl="0" w:tplc="041B000F">
      <w:start w:val="1"/>
      <w:numFmt w:val="decimal"/>
      <w:lvlText w:val="%1."/>
      <w:lvlJc w:val="left"/>
      <w:pPr>
        <w:ind w:left="643" w:hanging="360"/>
      </w:pPr>
      <w:rPr>
        <w:rFonts w:hint="default"/>
      </w:rPr>
    </w:lvl>
    <w:lvl w:ilvl="1" w:tplc="E244CE3C">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701D69E7"/>
    <w:multiLevelType w:val="hybridMultilevel"/>
    <w:tmpl w:val="423200D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883AC8"/>
    <w:rsid w:val="0027756F"/>
    <w:rsid w:val="00447469"/>
    <w:rsid w:val="006E637D"/>
    <w:rsid w:val="00883AC8"/>
    <w:rsid w:val="0095098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3AC8"/>
    <w:pPr>
      <w:suppressAutoHyphens/>
      <w:autoSpaceDN w:val="0"/>
      <w:spacing w:after="160" w:line="254" w:lineRule="auto"/>
    </w:pPr>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qFormat/>
    <w:rsid w:val="00883AC8"/>
  </w:style>
  <w:style w:type="paragraph" w:customStyle="1" w:styleId="Normlny1">
    <w:name w:val="Normálny1"/>
    <w:qFormat/>
    <w:rsid w:val="00883AC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paragraph" w:styleId="Odsekzoznamu">
    <w:name w:val="List Paragraph"/>
    <w:basedOn w:val="Normlny"/>
    <w:link w:val="OdsekzoznamuChar"/>
    <w:uiPriority w:val="34"/>
    <w:qFormat/>
    <w:rsid w:val="00883AC8"/>
    <w:pPr>
      <w:suppressAutoHyphens w:val="0"/>
      <w:autoSpaceDN/>
      <w:spacing w:after="200" w:line="276" w:lineRule="auto"/>
      <w:ind w:left="720"/>
      <w:contextualSpacing/>
    </w:pPr>
    <w:rPr>
      <w:rFonts w:asciiTheme="minorHAnsi" w:eastAsiaTheme="minorHAnsi" w:hAnsiTheme="minorHAnsi" w:cstheme="minorBidi"/>
      <w:lang w:eastAsia="en-US"/>
    </w:rPr>
  </w:style>
  <w:style w:type="character" w:customStyle="1" w:styleId="OdsekzoznamuChar">
    <w:name w:val="Odsek zoznamu Char"/>
    <w:link w:val="Odsekzoznamu"/>
    <w:uiPriority w:val="34"/>
    <w:locked/>
    <w:rsid w:val="00883A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03D2A-3DA2-4D6F-9F0A-4CCA58D7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4066</Words>
  <Characters>23179</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OOCR</dc:creator>
  <cp:lastModifiedBy>OOCR</cp:lastModifiedBy>
  <cp:revision>2</cp:revision>
  <dcterms:created xsi:type="dcterms:W3CDTF">2024-06-07T11:42:00Z</dcterms:created>
  <dcterms:modified xsi:type="dcterms:W3CDTF">2024-06-07T11:42:00Z</dcterms:modified>
</cp:coreProperties>
</file>