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C" w:rsidRDefault="00235CEC" w:rsidP="00235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29.12.2012</w:t>
      </w:r>
    </w:p>
    <w:p w:rsidR="00235CEC" w:rsidRDefault="00235CEC" w:rsidP="00235CEC">
      <w:pPr>
        <w:rPr>
          <w:u w:val="single"/>
        </w:rPr>
      </w:pP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235CEC" w:rsidRDefault="00235CEC" w:rsidP="00235CEC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235CEC" w:rsidRDefault="00235CEC" w:rsidP="00235CEC">
      <w:pPr>
        <w:rPr>
          <w:sz w:val="24"/>
          <w:szCs w:val="24"/>
        </w:rPr>
      </w:pPr>
      <w:r>
        <w:rPr>
          <w:b/>
          <w:sz w:val="24"/>
          <w:szCs w:val="24"/>
        </w:rPr>
        <w:t>Uznesenie č. 55/2012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35CEC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235CEC" w:rsidRDefault="00235CEC" w:rsidP="00235CEC">
      <w:pPr>
        <w:rPr>
          <w:sz w:val="24"/>
          <w:szCs w:val="24"/>
        </w:rPr>
      </w:pPr>
      <w:r>
        <w:rPr>
          <w:b/>
          <w:sz w:val="24"/>
          <w:szCs w:val="24"/>
        </w:rPr>
        <w:t>Uznesenie č. 55/B/2012</w:t>
      </w:r>
      <w:r>
        <w:rPr>
          <w:sz w:val="24"/>
          <w:szCs w:val="24"/>
        </w:rPr>
        <w:t xml:space="preserve"> –VZN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35CEC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235CEC" w:rsidRDefault="00235CEC" w:rsidP="00235CEC">
      <w:pPr>
        <w:rPr>
          <w:sz w:val="24"/>
          <w:szCs w:val="24"/>
        </w:rPr>
      </w:pPr>
      <w:r>
        <w:rPr>
          <w:b/>
          <w:sz w:val="24"/>
          <w:szCs w:val="24"/>
        </w:rPr>
        <w:t>Uznesenie č. 55/C/2012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poplatky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35CEC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Uznesenie č. 55/D/2012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rozpočet</w:t>
      </w:r>
    </w:p>
    <w:p w:rsidR="00235CEC" w:rsidRDefault="00235CEC" w:rsidP="00235CEC">
      <w:pPr>
        <w:rPr>
          <w:sz w:val="24"/>
          <w:szCs w:val="24"/>
        </w:rPr>
      </w:pP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235CEC" w:rsidRDefault="00235CEC" w:rsidP="00235CEC">
      <w:pPr>
        <w:rPr>
          <w:sz w:val="24"/>
          <w:szCs w:val="24"/>
        </w:rPr>
      </w:pPr>
      <w:r>
        <w:rPr>
          <w:b/>
          <w:sz w:val="24"/>
          <w:szCs w:val="24"/>
        </w:rPr>
        <w:t>Uznesenie č. 55/E/2012</w:t>
      </w:r>
      <w:r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>diskusné príspevky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35CEC" w:rsidRDefault="00235CEC" w:rsidP="00235CE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35CEC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K bodu 7:</w:t>
      </w:r>
    </w:p>
    <w:p w:rsidR="00235CEC" w:rsidRDefault="00235CEC" w:rsidP="00235CEC">
      <w:pPr>
        <w:rPr>
          <w:sz w:val="24"/>
          <w:szCs w:val="24"/>
        </w:rPr>
      </w:pPr>
      <w:r>
        <w:rPr>
          <w:b/>
          <w:sz w:val="24"/>
          <w:szCs w:val="24"/>
        </w:rPr>
        <w:t>Uznesenie č. 55/F/2012</w:t>
      </w: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Návrh na uznesenie</w:t>
      </w:r>
    </w:p>
    <w:p w:rsidR="00235CEC" w:rsidRDefault="00235CEC" w:rsidP="00235CE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235CEC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235CEC" w:rsidRDefault="00235CEC" w:rsidP="00235CEC">
      <w:pPr>
        <w:rPr>
          <w:sz w:val="24"/>
          <w:szCs w:val="24"/>
          <w:u w:val="single"/>
        </w:rPr>
      </w:pPr>
    </w:p>
    <w:p w:rsidR="00235CEC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 29.12.2012 o 21:15.</w:t>
      </w:r>
    </w:p>
    <w:p w:rsidR="00235CEC" w:rsidRDefault="00235CEC" w:rsidP="00235CEC">
      <w:pPr>
        <w:rPr>
          <w:sz w:val="24"/>
          <w:szCs w:val="24"/>
        </w:rPr>
      </w:pPr>
    </w:p>
    <w:p w:rsidR="00235CEC" w:rsidRPr="00934053" w:rsidRDefault="00235CEC" w:rsidP="00235CEC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E7BF8" w:rsidRDefault="00FE7BF8"/>
    <w:sectPr w:rsidR="00FE7BF8" w:rsidSect="00EE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35CEC"/>
    <w:rsid w:val="00235CEC"/>
    <w:rsid w:val="00B63431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C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1</cp:revision>
  <dcterms:created xsi:type="dcterms:W3CDTF">2013-05-24T10:01:00Z</dcterms:created>
  <dcterms:modified xsi:type="dcterms:W3CDTF">2013-05-24T10:05:00Z</dcterms:modified>
</cp:coreProperties>
</file>