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89" w:rsidRDefault="00E03F2E" w:rsidP="00E03F2E">
      <w:pPr>
        <w:tabs>
          <w:tab w:val="left" w:pos="540"/>
          <w:tab w:val="left" w:pos="3240"/>
          <w:tab w:val="left" w:pos="450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6689">
        <w:rPr>
          <w:rFonts w:ascii="Times New Roman" w:eastAsia="Times New Roman" w:hAnsi="Times New Roman" w:cs="Times New Roman"/>
          <w:b/>
          <w:caps/>
          <w:kern w:val="32"/>
          <w:sz w:val="32"/>
          <w:szCs w:val="32"/>
        </w:rPr>
        <w:t>Dodatok</w:t>
      </w:r>
      <w:r w:rsidRPr="004372F1">
        <w:rPr>
          <w:rFonts w:ascii="Times New Roman" w:eastAsia="Times New Roman" w:hAnsi="Times New Roman" w:cs="Times New Roman"/>
          <w:b/>
          <w:sz w:val="32"/>
          <w:szCs w:val="32"/>
        </w:rPr>
        <w:t xml:space="preserve"> č. 1 </w:t>
      </w:r>
    </w:p>
    <w:p w:rsidR="00E03F2E" w:rsidRPr="004372F1" w:rsidRDefault="00E03F2E" w:rsidP="00E03F2E">
      <w:pPr>
        <w:tabs>
          <w:tab w:val="left" w:pos="540"/>
          <w:tab w:val="left" w:pos="3240"/>
          <w:tab w:val="left" w:pos="450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72F1">
        <w:rPr>
          <w:rFonts w:ascii="Times New Roman" w:eastAsia="Times New Roman" w:hAnsi="Times New Roman" w:cs="Times New Roman"/>
          <w:b/>
          <w:sz w:val="32"/>
          <w:szCs w:val="32"/>
        </w:rPr>
        <w:t>k Zmluve o</w:t>
      </w:r>
      <w:r w:rsidR="00706689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Pr="004372F1">
        <w:rPr>
          <w:rFonts w:ascii="Times New Roman" w:eastAsia="Times New Roman" w:hAnsi="Times New Roman" w:cs="Times New Roman"/>
          <w:b/>
          <w:sz w:val="32"/>
          <w:szCs w:val="32"/>
        </w:rPr>
        <w:t>dielo</w:t>
      </w:r>
      <w:r w:rsidR="0070668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372F1">
        <w:rPr>
          <w:rFonts w:ascii="Times New Roman" w:eastAsia="Times New Roman" w:hAnsi="Times New Roman" w:cs="Times New Roman"/>
          <w:b/>
          <w:sz w:val="32"/>
          <w:szCs w:val="32"/>
        </w:rPr>
        <w:t xml:space="preserve">zo dňa </w:t>
      </w:r>
      <w:r w:rsidR="001D48F0">
        <w:rPr>
          <w:rFonts w:ascii="Times New Roman" w:eastAsia="Times New Roman" w:hAnsi="Times New Roman" w:cs="Times New Roman"/>
          <w:b/>
          <w:sz w:val="32"/>
          <w:szCs w:val="32"/>
        </w:rPr>
        <w:t>03.03.2014</w:t>
      </w:r>
    </w:p>
    <w:p w:rsidR="00E03F2E" w:rsidRPr="004372F1" w:rsidRDefault="00E03F2E" w:rsidP="00E03F2E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3F2E" w:rsidRPr="004372F1" w:rsidRDefault="00706689" w:rsidP="00E03F2E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D48F0">
        <w:rPr>
          <w:rFonts w:ascii="Times New Roman" w:hAnsi="Times New Roman" w:cs="Times New Roman"/>
          <w:sz w:val="24"/>
          <w:szCs w:val="24"/>
        </w:rPr>
        <w:t>Vytvorenie a implementácia regionálnej karty zliav pre destináciu Slovenský raj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E03F2E" w:rsidRPr="004372F1" w:rsidRDefault="00E03F2E" w:rsidP="00E03F2E">
      <w:pPr>
        <w:tabs>
          <w:tab w:val="left" w:pos="540"/>
          <w:tab w:val="left" w:pos="3240"/>
          <w:tab w:val="left" w:pos="450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03F2E" w:rsidRPr="004372F1" w:rsidRDefault="00E03F2E" w:rsidP="00E03F2E">
      <w:pPr>
        <w:tabs>
          <w:tab w:val="left" w:pos="540"/>
          <w:tab w:val="left" w:pos="3240"/>
          <w:tab w:val="left" w:pos="450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3F2E" w:rsidRPr="004372F1" w:rsidRDefault="00E03F2E" w:rsidP="00E03F2E">
      <w:pPr>
        <w:tabs>
          <w:tab w:val="left" w:pos="540"/>
          <w:tab w:val="left" w:pos="3240"/>
          <w:tab w:val="left" w:pos="450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4372F1">
        <w:rPr>
          <w:rFonts w:ascii="Times New Roman" w:hAnsi="Times New Roman" w:cs="Times New Roman"/>
          <w:b/>
          <w:sz w:val="24"/>
          <w:szCs w:val="24"/>
        </w:rPr>
        <w:t>Objednávateľ</w:t>
      </w:r>
      <w:r w:rsidRPr="004372F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4372F1">
        <w:rPr>
          <w:rFonts w:ascii="Times New Roman" w:hAnsi="Times New Roman" w:cs="Times New Roman"/>
          <w:b/>
          <w:sz w:val="24"/>
          <w:szCs w:val="24"/>
        </w:rPr>
        <w:tab/>
        <w:t>Obec Stratená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72F1">
        <w:rPr>
          <w:rFonts w:ascii="Times New Roman" w:hAnsi="Times New Roman" w:cs="Times New Roman"/>
          <w:bCs/>
          <w:sz w:val="24"/>
          <w:szCs w:val="24"/>
        </w:rPr>
        <w:t>Sídlo:</w:t>
      </w:r>
      <w:r w:rsidRPr="004372F1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Pr="004372F1">
        <w:rPr>
          <w:rFonts w:ascii="Times New Roman" w:hAnsi="Times New Roman" w:cs="Times New Roman"/>
          <w:bCs/>
          <w:sz w:val="24"/>
          <w:szCs w:val="24"/>
        </w:rPr>
        <w:tab/>
        <w:t>Stratená č. 46, 049 71 Stratená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Zastúpený</w:t>
      </w:r>
      <w:r w:rsidRPr="004372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372F1">
        <w:rPr>
          <w:rFonts w:ascii="Times New Roman" w:hAnsi="Times New Roman" w:cs="Times New Roman"/>
          <w:sz w:val="24"/>
          <w:szCs w:val="24"/>
        </w:rPr>
        <w:tab/>
        <w:t>Mgr. Erika Ora</w:t>
      </w:r>
      <w:r w:rsidR="001D48F0">
        <w:rPr>
          <w:rFonts w:ascii="Times New Roman" w:hAnsi="Times New Roman" w:cs="Times New Roman"/>
          <w:sz w:val="24"/>
          <w:szCs w:val="24"/>
        </w:rPr>
        <w:t>vcová   - starostka obce</w:t>
      </w:r>
      <w:r w:rsidRPr="004372F1">
        <w:rPr>
          <w:rFonts w:ascii="Times New Roman" w:hAnsi="Times New Roman" w:cs="Times New Roman"/>
          <w:sz w:val="24"/>
          <w:szCs w:val="24"/>
        </w:rPr>
        <w:tab/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IČO</w:t>
      </w:r>
      <w:r w:rsidRPr="004372F1">
        <w:rPr>
          <w:rFonts w:ascii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hAnsi="Times New Roman" w:cs="Times New Roman"/>
          <w:sz w:val="24"/>
          <w:szCs w:val="24"/>
        </w:rPr>
        <w:tab/>
        <w:t>00 328 855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DIČ</w:t>
      </w:r>
      <w:r w:rsidRPr="004372F1">
        <w:rPr>
          <w:rFonts w:ascii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hAnsi="Times New Roman" w:cs="Times New Roman"/>
          <w:sz w:val="24"/>
          <w:szCs w:val="24"/>
        </w:rPr>
        <w:tab/>
        <w:t>20 20 500 548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Bankové spojenie</w:t>
      </w:r>
      <w:r w:rsidRPr="004372F1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4372F1">
        <w:rPr>
          <w:rFonts w:ascii="Times New Roman" w:hAnsi="Times New Roman" w:cs="Times New Roman"/>
          <w:sz w:val="24"/>
          <w:szCs w:val="24"/>
        </w:rPr>
        <w:tab/>
        <w:t>Všeobecná úverová banka, a.s., pobočka Rožňava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číslo účtu</w:t>
      </w:r>
      <w:r w:rsidRPr="004372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bCs/>
          <w:sz w:val="24"/>
          <w:szCs w:val="24"/>
        </w:rPr>
        <w:t>28327582/0200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tel./fax</w:t>
      </w:r>
      <w:r w:rsidRPr="004372F1">
        <w:rPr>
          <w:rFonts w:ascii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hAnsi="Times New Roman" w:cs="Times New Roman"/>
          <w:sz w:val="24"/>
          <w:szCs w:val="24"/>
        </w:rPr>
        <w:tab/>
        <w:t xml:space="preserve">+421 58798 114 </w:t>
      </w:r>
    </w:p>
    <w:p w:rsidR="00E03F2E" w:rsidRPr="004372F1" w:rsidRDefault="00E03F2E" w:rsidP="00E03F2E">
      <w:pPr>
        <w:tabs>
          <w:tab w:val="left" w:pos="3261"/>
          <w:tab w:val="left" w:pos="4536"/>
        </w:tabs>
        <w:spacing w:after="0" w:line="240" w:lineRule="auto"/>
        <w:jc w:val="both"/>
        <w:rPr>
          <w:rStyle w:val="Hypertextovprepojenie"/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e-mail</w:t>
      </w:r>
      <w:r w:rsidRPr="004372F1">
        <w:rPr>
          <w:rFonts w:ascii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4372F1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</w:rPr>
          <w:t>erikaoravcovadlj</w:t>
        </w:r>
      </w:hyperlink>
      <w:hyperlink r:id="rId7" w:history="1">
        <w:r w:rsidRPr="004372F1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</w:rPr>
          <w:t>@gmail.com</w:t>
        </w:r>
      </w:hyperlink>
    </w:p>
    <w:p w:rsidR="00E03F2E" w:rsidRPr="004372F1" w:rsidRDefault="00E03F2E" w:rsidP="00E03F2E">
      <w:pPr>
        <w:tabs>
          <w:tab w:val="left" w:pos="3261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F2E" w:rsidRPr="004372F1" w:rsidRDefault="00E03F2E" w:rsidP="00E0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(ďalej len „Objednávateľ“)</w:t>
      </w:r>
    </w:p>
    <w:p w:rsidR="00E03F2E" w:rsidRPr="004372F1" w:rsidRDefault="00E03F2E" w:rsidP="00E0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F2E" w:rsidRPr="004372F1" w:rsidRDefault="00E03F2E" w:rsidP="00E0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a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b/>
          <w:sz w:val="24"/>
          <w:szCs w:val="24"/>
        </w:rPr>
        <w:t>Poskytovateľ</w:t>
      </w:r>
      <w:r w:rsidRPr="004372F1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4372F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4372F1">
        <w:rPr>
          <w:rFonts w:ascii="Times New Roman" w:hAnsi="Times New Roman" w:cs="Times New Roman"/>
          <w:b/>
          <w:color w:val="000000"/>
          <w:sz w:val="24"/>
          <w:szCs w:val="24"/>
        </w:rPr>
        <w:t>Creative</w:t>
      </w:r>
      <w:proofErr w:type="spellEnd"/>
      <w:r w:rsidRPr="004372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372F1">
        <w:rPr>
          <w:rFonts w:ascii="Times New Roman" w:hAnsi="Times New Roman" w:cs="Times New Roman"/>
          <w:b/>
          <w:color w:val="000000"/>
          <w:sz w:val="24"/>
          <w:szCs w:val="24"/>
        </w:rPr>
        <w:t>Studio</w:t>
      </w:r>
      <w:proofErr w:type="spellEnd"/>
      <w:r w:rsidRPr="004372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Slovakia, s.r.o.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bCs/>
          <w:sz w:val="24"/>
          <w:szCs w:val="24"/>
        </w:rPr>
        <w:t>Sídlo</w:t>
      </w:r>
      <w:r w:rsidRPr="004372F1">
        <w:rPr>
          <w:rFonts w:ascii="Times New Roman" w:eastAsia="Times New Roman" w:hAnsi="Times New Roman" w:cs="Times New Roman"/>
          <w:bCs/>
          <w:sz w:val="24"/>
          <w:szCs w:val="24"/>
        </w:rPr>
        <w:tab/>
        <w:t>:</w:t>
      </w:r>
      <w:r w:rsidRPr="004372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372F1">
        <w:rPr>
          <w:rFonts w:ascii="Times New Roman" w:hAnsi="Times New Roman" w:cs="Times New Roman"/>
          <w:bCs/>
          <w:color w:val="000000"/>
          <w:sz w:val="24"/>
          <w:szCs w:val="24"/>
        </w:rPr>
        <w:t>Zimná 78, 05201 Spišská Nová Ves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Zastúpený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  <w:t xml:space="preserve">:             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 xml:space="preserve">Pavol </w:t>
      </w:r>
      <w:proofErr w:type="spellStart"/>
      <w:r w:rsidRPr="004372F1">
        <w:rPr>
          <w:rFonts w:ascii="Times New Roman" w:hAnsi="Times New Roman" w:cs="Times New Roman"/>
          <w:color w:val="000000"/>
          <w:sz w:val="24"/>
          <w:szCs w:val="24"/>
        </w:rPr>
        <w:t>Mitrík</w:t>
      </w:r>
      <w:proofErr w:type="spellEnd"/>
    </w:p>
    <w:p w:rsidR="00E03F2E" w:rsidRPr="004372F1" w:rsidRDefault="00E03F2E" w:rsidP="00E03F2E">
      <w:pPr>
        <w:tabs>
          <w:tab w:val="left" w:pos="3240"/>
          <w:tab w:val="left" w:pos="450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IČO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>36590568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DIČ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>SK 2021956343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Bankové spojenie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372F1">
        <w:rPr>
          <w:rFonts w:ascii="Times New Roman" w:hAnsi="Times New Roman" w:cs="Times New Roman"/>
          <w:color w:val="000000"/>
          <w:sz w:val="24"/>
          <w:szCs w:val="24"/>
        </w:rPr>
        <w:t>UniBanka</w:t>
      </w:r>
      <w:proofErr w:type="spellEnd"/>
      <w:r w:rsidRPr="004372F1">
        <w:rPr>
          <w:rFonts w:ascii="Times New Roman" w:hAnsi="Times New Roman" w:cs="Times New Roman"/>
          <w:color w:val="000000"/>
          <w:sz w:val="24"/>
          <w:szCs w:val="24"/>
        </w:rPr>
        <w:t>, a.s., pobočka Spišská Nová Ves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color w:val="000000"/>
          <w:sz w:val="24"/>
          <w:szCs w:val="24"/>
        </w:rPr>
        <w:t>číslo účtu pre platbu SEPA</w:t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ab/>
        <w:t>SK1811110000006625080001</w:t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Mobil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color w:val="000000"/>
          <w:sz w:val="24"/>
          <w:szCs w:val="24"/>
        </w:rPr>
        <w:t>0905 903 863</w:t>
      </w:r>
    </w:p>
    <w:p w:rsidR="00E03F2E" w:rsidRPr="004372F1" w:rsidRDefault="00E03F2E" w:rsidP="00E03F2E">
      <w:pPr>
        <w:tabs>
          <w:tab w:val="left" w:pos="3240"/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4372F1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Pr="004372F1">
          <w:rPr>
            <w:rStyle w:val="Hypertextovprepojenie"/>
            <w:rFonts w:ascii="Times New Roman" w:hAnsi="Times New Roman" w:cs="Times New Roman"/>
            <w:sz w:val="24"/>
            <w:szCs w:val="24"/>
          </w:rPr>
          <w:t>mitrik@mitrik.sk</w:t>
        </w:r>
      </w:hyperlink>
    </w:p>
    <w:p w:rsidR="00E03F2E" w:rsidRPr="004372F1" w:rsidRDefault="00E03F2E" w:rsidP="00E03F2E">
      <w:pPr>
        <w:tabs>
          <w:tab w:val="left" w:pos="3240"/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3F2E" w:rsidRPr="004372F1" w:rsidRDefault="00E03F2E" w:rsidP="00E03F2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F1">
        <w:rPr>
          <w:rFonts w:ascii="Times New Roman" w:eastAsia="Times New Roman" w:hAnsi="Times New Roman" w:cs="Times New Roman"/>
          <w:sz w:val="24"/>
          <w:szCs w:val="24"/>
        </w:rPr>
        <w:t>(ďalej len „Poskytovateľ“)</w:t>
      </w:r>
    </w:p>
    <w:p w:rsidR="00E03F2E" w:rsidRPr="004372F1" w:rsidRDefault="00E03F2E" w:rsidP="00E03F2E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E03F2E" w:rsidRPr="004372F1" w:rsidRDefault="00E03F2E" w:rsidP="00E03F2E">
      <w:pPr>
        <w:pStyle w:val="Nadpis1"/>
        <w:tabs>
          <w:tab w:val="clear" w:pos="432"/>
        </w:tabs>
        <w:ind w:left="0" w:firstLine="0"/>
        <w:jc w:val="center"/>
        <w:rPr>
          <w:szCs w:val="24"/>
        </w:rPr>
      </w:pPr>
      <w:r w:rsidRPr="004372F1">
        <w:rPr>
          <w:szCs w:val="24"/>
        </w:rPr>
        <w:t xml:space="preserve">ktorí po prehlásení, že sú spôsobilí na právne úkony a oprávnení nakladať s predmetom zmluvy, uzavreli nasledovný </w:t>
      </w:r>
      <w:r w:rsidRPr="004372F1">
        <w:rPr>
          <w:b/>
          <w:szCs w:val="24"/>
        </w:rPr>
        <w:t>Dodatok č. 1</w:t>
      </w:r>
      <w:r w:rsidRPr="004372F1">
        <w:rPr>
          <w:szCs w:val="24"/>
        </w:rPr>
        <w:t xml:space="preserve"> </w:t>
      </w:r>
      <w:r w:rsidR="00706689" w:rsidRPr="00706689">
        <w:rPr>
          <w:b/>
          <w:szCs w:val="24"/>
        </w:rPr>
        <w:t>k Zmluve o dielo zo dňa 03.03.2014</w:t>
      </w:r>
      <w:r w:rsidRPr="004372F1">
        <w:rPr>
          <w:szCs w:val="24"/>
        </w:rPr>
        <w:t>:</w:t>
      </w:r>
    </w:p>
    <w:p w:rsidR="00E03F2E" w:rsidRDefault="00E03F2E" w:rsidP="00E03F2E">
      <w:pPr>
        <w:rPr>
          <w:rFonts w:ascii="Times New Roman" w:hAnsi="Times New Roman" w:cs="Times New Roman"/>
          <w:lang w:eastAsia="zh-CN"/>
        </w:rPr>
      </w:pPr>
    </w:p>
    <w:p w:rsidR="00064D2B" w:rsidRDefault="00706689" w:rsidP="00706689">
      <w:pPr>
        <w:pStyle w:val="Odsekzoznamu"/>
        <w:ind w:left="0"/>
        <w:jc w:val="center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A.  </w:t>
      </w:r>
      <w:r w:rsidR="00064D2B" w:rsidRPr="00064D2B">
        <w:rPr>
          <w:rFonts w:ascii="Times New Roman" w:hAnsi="Times New Roman" w:cs="Times New Roman"/>
          <w:b/>
          <w:lang w:eastAsia="zh-CN"/>
        </w:rPr>
        <w:t>Preambula</w:t>
      </w:r>
    </w:p>
    <w:p w:rsidR="00A65A40" w:rsidRPr="00064D2B" w:rsidRDefault="00A65A40" w:rsidP="00A65A40">
      <w:pPr>
        <w:pStyle w:val="Odsekzoznamu"/>
        <w:rPr>
          <w:rFonts w:ascii="Times New Roman" w:hAnsi="Times New Roman" w:cs="Times New Roman"/>
          <w:b/>
          <w:lang w:eastAsia="zh-CN"/>
        </w:rPr>
      </w:pPr>
    </w:p>
    <w:p w:rsidR="009D5561" w:rsidRPr="00AD249B" w:rsidRDefault="00A65A40" w:rsidP="00706689">
      <w:pPr>
        <w:pStyle w:val="Odsekzoznamu"/>
        <w:numPr>
          <w:ilvl w:val="0"/>
          <w:numId w:val="5"/>
        </w:numPr>
        <w:shd w:val="clear" w:color="auto" w:fill="FFFFFF"/>
        <w:spacing w:after="0" w:line="320" w:lineRule="exac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lang w:eastAsia="zh-CN"/>
        </w:rPr>
        <w:t>Objednávateľ a Poskytovateľ</w:t>
      </w:r>
      <w:r w:rsidR="00064D2B" w:rsidRPr="00AD249B">
        <w:rPr>
          <w:rFonts w:ascii="Times New Roman" w:hAnsi="Times New Roman" w:cs="Times New Roman"/>
          <w:lang w:eastAsia="zh-CN"/>
        </w:rPr>
        <w:t xml:space="preserve"> sú </w:t>
      </w:r>
      <w:r w:rsidR="009D5561" w:rsidRPr="00AD249B">
        <w:rPr>
          <w:rFonts w:ascii="Times New Roman" w:hAnsi="Times New Roman" w:cs="Times New Roman"/>
          <w:lang w:eastAsia="zh-CN"/>
        </w:rPr>
        <w:t>zmluvnými stranami</w:t>
      </w:r>
      <w:r w:rsidR="00064D2B" w:rsidRPr="00AD249B">
        <w:rPr>
          <w:rFonts w:ascii="Times New Roman" w:hAnsi="Times New Roman" w:cs="Times New Roman"/>
          <w:lang w:eastAsia="zh-CN"/>
        </w:rPr>
        <w:t xml:space="preserve"> Zmluvy o dielo </w:t>
      </w:r>
      <w:r w:rsidR="009D5561" w:rsidRPr="00AD249B">
        <w:rPr>
          <w:rFonts w:ascii="Times New Roman" w:hAnsi="Times New Roman" w:cs="Times New Roman"/>
          <w:lang w:eastAsia="zh-CN"/>
        </w:rPr>
        <w:t>zo dňa 03.03.2014</w:t>
      </w:r>
      <w:r w:rsidR="00AD249B">
        <w:rPr>
          <w:rFonts w:ascii="Times New Roman" w:hAnsi="Times New Roman" w:cs="Times New Roman"/>
          <w:lang w:eastAsia="zh-CN"/>
        </w:rPr>
        <w:t xml:space="preserve"> (ďalej ako „Zmluva“)</w:t>
      </w:r>
      <w:r w:rsidR="009D5561" w:rsidRPr="00AD249B">
        <w:rPr>
          <w:rFonts w:ascii="Times New Roman" w:hAnsi="Times New Roman" w:cs="Times New Roman"/>
          <w:lang w:eastAsia="zh-CN"/>
        </w:rPr>
        <w:t>, ktorej uzatvorenie bolo výsledkom</w:t>
      </w:r>
      <w:r w:rsidR="00706689">
        <w:rPr>
          <w:rFonts w:ascii="Times New Roman" w:hAnsi="Times New Roman" w:cs="Times New Roman"/>
          <w:lang w:eastAsia="zh-CN"/>
        </w:rPr>
        <w:t xml:space="preserve"> procesu</w:t>
      </w:r>
      <w:r w:rsidR="009D5561" w:rsidRPr="00AD249B">
        <w:rPr>
          <w:rFonts w:ascii="Times New Roman" w:hAnsi="Times New Roman" w:cs="Times New Roman"/>
          <w:lang w:eastAsia="zh-CN"/>
        </w:rPr>
        <w:t xml:space="preserve"> verejného obstarávania Objednávateľ</w:t>
      </w:r>
      <w:r>
        <w:rPr>
          <w:rFonts w:ascii="Times New Roman" w:hAnsi="Times New Roman" w:cs="Times New Roman"/>
          <w:lang w:eastAsia="zh-CN"/>
        </w:rPr>
        <w:t>a. Predmet</w:t>
      </w:r>
      <w:r w:rsidR="009D5561" w:rsidRPr="00AD249B">
        <w:rPr>
          <w:rFonts w:ascii="Times New Roman" w:hAnsi="Times New Roman" w:cs="Times New Roman"/>
          <w:lang w:eastAsia="zh-CN"/>
        </w:rPr>
        <w:t xml:space="preserve">om </w:t>
      </w:r>
      <w:r>
        <w:rPr>
          <w:rFonts w:ascii="Times New Roman" w:hAnsi="Times New Roman" w:cs="Times New Roman"/>
          <w:lang w:eastAsia="zh-CN"/>
        </w:rPr>
        <w:t>Z</w:t>
      </w:r>
      <w:r w:rsidR="009D5561" w:rsidRPr="00AD249B">
        <w:rPr>
          <w:rFonts w:ascii="Times New Roman" w:hAnsi="Times New Roman" w:cs="Times New Roman"/>
          <w:lang w:eastAsia="zh-CN"/>
        </w:rPr>
        <w:t>mluvy bolo „</w:t>
      </w:r>
      <w:r w:rsidR="009D5561" w:rsidRPr="00AD249B">
        <w:rPr>
          <w:rFonts w:ascii="Times New Roman" w:hAnsi="Times New Roman" w:cs="Times New Roman"/>
          <w:i/>
          <w:sz w:val="24"/>
          <w:szCs w:val="24"/>
        </w:rPr>
        <w:t>Vytvorenie a implementácia regionálnej karty zliav pre destináciu Slovenský raj</w:t>
      </w:r>
      <w:r w:rsidR="009D5561" w:rsidRPr="00AD249B">
        <w:rPr>
          <w:rFonts w:ascii="Times New Roman" w:hAnsi="Times New Roman" w:cs="Times New Roman"/>
          <w:sz w:val="24"/>
          <w:szCs w:val="24"/>
        </w:rPr>
        <w:t xml:space="preserve">“ a s tým súvisiace činnosti. </w:t>
      </w:r>
      <w:r w:rsidR="00AD249B" w:rsidRPr="00AD249B">
        <w:rPr>
          <w:rFonts w:ascii="Times New Roman" w:hAnsi="Times New Roman" w:cs="Times New Roman"/>
          <w:sz w:val="24"/>
          <w:szCs w:val="24"/>
        </w:rPr>
        <w:t>T</w:t>
      </w:r>
      <w:r w:rsidR="009D5561" w:rsidRPr="00AD249B">
        <w:rPr>
          <w:rFonts w:ascii="Times New Roman" w:hAnsi="Times New Roman" w:cs="Times New Roman"/>
          <w:sz w:val="24"/>
          <w:szCs w:val="24"/>
        </w:rPr>
        <w:t>ermín plnenia predmetnej zmluvy bol podľa čl. II</w:t>
      </w:r>
      <w:r>
        <w:rPr>
          <w:rFonts w:ascii="Times New Roman" w:hAnsi="Times New Roman" w:cs="Times New Roman"/>
          <w:sz w:val="24"/>
          <w:szCs w:val="24"/>
        </w:rPr>
        <w:t xml:space="preserve"> bod 2.2</w:t>
      </w:r>
      <w:r w:rsidR="009D5561" w:rsidRPr="00AD249B">
        <w:rPr>
          <w:rFonts w:ascii="Times New Roman" w:hAnsi="Times New Roman" w:cs="Times New Roman"/>
          <w:sz w:val="24"/>
          <w:szCs w:val="24"/>
        </w:rPr>
        <w:t xml:space="preserve"> </w:t>
      </w:r>
      <w:r w:rsidR="00AD249B">
        <w:rPr>
          <w:rFonts w:ascii="Times New Roman" w:hAnsi="Times New Roman" w:cs="Times New Roman"/>
          <w:sz w:val="24"/>
          <w:szCs w:val="24"/>
        </w:rPr>
        <w:t>Z</w:t>
      </w:r>
      <w:r w:rsidR="009D5561" w:rsidRPr="00AD249B">
        <w:rPr>
          <w:rFonts w:ascii="Times New Roman" w:hAnsi="Times New Roman" w:cs="Times New Roman"/>
          <w:sz w:val="24"/>
          <w:szCs w:val="24"/>
        </w:rPr>
        <w:t>mluvy</w:t>
      </w:r>
      <w:r w:rsidR="00AD249B" w:rsidRPr="00AD249B">
        <w:rPr>
          <w:rFonts w:ascii="Times New Roman" w:hAnsi="Times New Roman" w:cs="Times New Roman"/>
          <w:sz w:val="24"/>
          <w:szCs w:val="24"/>
        </w:rPr>
        <w:t xml:space="preserve"> dohodnutý nasledovne: </w:t>
      </w:r>
      <w:r w:rsidR="00AD249B" w:rsidRPr="00AD249B">
        <w:rPr>
          <w:rFonts w:ascii="Times New Roman" w:hAnsi="Times New Roman" w:cs="Times New Roman"/>
          <w:i/>
          <w:sz w:val="24"/>
          <w:szCs w:val="24"/>
        </w:rPr>
        <w:t>„</w:t>
      </w:r>
      <w:r w:rsidR="00AD249B" w:rsidRPr="00AD249B">
        <w:rPr>
          <w:rFonts w:ascii="Times New Roman" w:hAnsi="Times New Roman" w:cs="Times New Roman"/>
          <w:i/>
          <w:color w:val="000000"/>
          <w:sz w:val="24"/>
          <w:szCs w:val="24"/>
        </w:rPr>
        <w:t>Poskytovateľ sa zaviazal, že predmet tejto zmluvy poskytne nasledovne - vytlačené regionálne karty, samolepky a letáky do 30.04.2014, integrovanie Regionálnej karty do webového por</w:t>
      </w:r>
      <w:r w:rsidR="00ED4E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tálu a mobilných </w:t>
      </w:r>
      <w:r w:rsidR="00ED4E96" w:rsidRPr="00B953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aplikácií do </w:t>
      </w:r>
      <w:r w:rsidR="00B953A7" w:rsidRPr="00B953A7">
        <w:rPr>
          <w:rFonts w:ascii="Times New Roman" w:hAnsi="Times New Roman" w:cs="Times New Roman"/>
          <w:i/>
          <w:color w:val="000000"/>
          <w:sz w:val="24"/>
          <w:szCs w:val="24"/>
        </w:rPr>
        <w:t>31.05</w:t>
      </w:r>
      <w:r w:rsidR="00AD249B" w:rsidRPr="00B953A7">
        <w:rPr>
          <w:rFonts w:ascii="Times New Roman" w:hAnsi="Times New Roman" w:cs="Times New Roman"/>
          <w:i/>
          <w:color w:val="000000"/>
          <w:sz w:val="24"/>
          <w:szCs w:val="24"/>
        </w:rPr>
        <w:t>.2014.“</w:t>
      </w:r>
      <w:r w:rsidR="009D5561" w:rsidRPr="00AD24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249B" w:rsidRDefault="00AD249B" w:rsidP="00706689">
      <w:pPr>
        <w:pStyle w:val="Odsekzoznamu"/>
        <w:numPr>
          <w:ilvl w:val="0"/>
          <w:numId w:val="5"/>
        </w:numPr>
        <w:shd w:val="clear" w:color="auto" w:fill="FFFFFF"/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249B">
        <w:rPr>
          <w:rFonts w:ascii="Times New Roman" w:hAnsi="Times New Roman" w:cs="Times New Roman"/>
          <w:sz w:val="24"/>
          <w:szCs w:val="24"/>
        </w:rPr>
        <w:lastRenderedPageBreak/>
        <w:t>V rámci čl. VI. bod 6.1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A40">
        <w:rPr>
          <w:rFonts w:ascii="Times New Roman" w:hAnsi="Times New Roman" w:cs="Times New Roman"/>
          <w:sz w:val="24"/>
          <w:szCs w:val="24"/>
        </w:rPr>
        <w:t>Zmluvy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49B">
        <w:rPr>
          <w:rFonts w:ascii="Times New Roman" w:hAnsi="Times New Roman" w:cs="Times New Roman"/>
          <w:sz w:val="24"/>
          <w:szCs w:val="24"/>
        </w:rPr>
        <w:t xml:space="preserve">sa Objednávateľ zaviazal (i) </w:t>
      </w:r>
      <w:r w:rsidRPr="00AD249B">
        <w:rPr>
          <w:rFonts w:ascii="Times New Roman" w:hAnsi="Times New Roman" w:cs="Times New Roman"/>
          <w:i/>
          <w:sz w:val="24"/>
          <w:szCs w:val="24"/>
        </w:rPr>
        <w:t>poskytovať Poskytovateľovi súčinnosť potrebnú pre poskytovanie predmetu tejto zmluvy</w:t>
      </w:r>
      <w:r w:rsidRPr="00AD249B">
        <w:rPr>
          <w:rFonts w:ascii="Times New Roman" w:hAnsi="Times New Roman" w:cs="Times New Roman"/>
          <w:sz w:val="24"/>
          <w:szCs w:val="24"/>
        </w:rPr>
        <w:t xml:space="preserve"> a (</w:t>
      </w:r>
      <w:proofErr w:type="spellStart"/>
      <w:r w:rsidRPr="00AD249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D249B">
        <w:rPr>
          <w:rFonts w:ascii="Times New Roman" w:hAnsi="Times New Roman" w:cs="Times New Roman"/>
          <w:sz w:val="24"/>
          <w:szCs w:val="24"/>
        </w:rPr>
        <w:t xml:space="preserve">) </w:t>
      </w:r>
      <w:r w:rsidRPr="00AD249B">
        <w:rPr>
          <w:rFonts w:ascii="Times New Roman" w:hAnsi="Times New Roman" w:cs="Times New Roman"/>
          <w:i/>
          <w:sz w:val="24"/>
          <w:szCs w:val="24"/>
        </w:rPr>
        <w:t>na požiadanie Poskytovateľa predložiť potrebné informácie a listiny týkajúce sa požadovaného predmetu zmluvy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689" w:rsidRDefault="00706689" w:rsidP="00706689">
      <w:pPr>
        <w:pStyle w:val="Odsekzoznamu"/>
        <w:shd w:val="clear" w:color="auto" w:fill="FFFFFF"/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A40" w:rsidRDefault="00AD249B" w:rsidP="00706689">
      <w:pPr>
        <w:pStyle w:val="Odsekzoznamu"/>
        <w:numPr>
          <w:ilvl w:val="0"/>
          <w:numId w:val="5"/>
        </w:numPr>
        <w:shd w:val="clear" w:color="auto" w:fill="FFFFFF"/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dôsledku nesplnenia si povinností Objednávateľa</w:t>
      </w:r>
      <w:r w:rsidR="00A65A40">
        <w:rPr>
          <w:rFonts w:ascii="Times New Roman" w:hAnsi="Times New Roman" w:cs="Times New Roman"/>
          <w:sz w:val="24"/>
          <w:szCs w:val="24"/>
        </w:rPr>
        <w:t xml:space="preserve"> voči Poskytovateľovi</w:t>
      </w:r>
      <w:r>
        <w:rPr>
          <w:rFonts w:ascii="Times New Roman" w:hAnsi="Times New Roman" w:cs="Times New Roman"/>
          <w:sz w:val="24"/>
          <w:szCs w:val="24"/>
        </w:rPr>
        <w:t>, ktoré mu vyplývajú z čl. VI. bod 6.1 Zmluvy, došlo k</w:t>
      </w:r>
      <w:r w:rsidR="00A65A40">
        <w:rPr>
          <w:rFonts w:ascii="Times New Roman" w:hAnsi="Times New Roman" w:cs="Times New Roman"/>
          <w:sz w:val="24"/>
          <w:szCs w:val="24"/>
        </w:rPr>
        <w:t> omeškaniu s plnením Poskytovateľa, ktorý tak nie je schopný dodržať pôvodný termín dodania diela podľa Zmluvy. Zmluvné strany ako účastníci Zmluvy prejavili vzájomnú vôľu pokračovať v splnení predmetu Zmluvy, pričom vzhľadom na oneskorenie s vykonaním a odovzdaním diela</w:t>
      </w:r>
      <w:r w:rsidR="00706689">
        <w:rPr>
          <w:rFonts w:ascii="Times New Roman" w:hAnsi="Times New Roman" w:cs="Times New Roman"/>
          <w:sz w:val="24"/>
          <w:szCs w:val="24"/>
        </w:rPr>
        <w:t xml:space="preserve"> spôsobené</w:t>
      </w:r>
      <w:r w:rsidR="00A65A40">
        <w:rPr>
          <w:rFonts w:ascii="Times New Roman" w:hAnsi="Times New Roman" w:cs="Times New Roman"/>
          <w:sz w:val="24"/>
          <w:szCs w:val="24"/>
        </w:rPr>
        <w:t xml:space="preserve"> dôvod</w:t>
      </w:r>
      <w:r w:rsidR="00706689">
        <w:rPr>
          <w:rFonts w:ascii="Times New Roman" w:hAnsi="Times New Roman" w:cs="Times New Roman"/>
          <w:sz w:val="24"/>
          <w:szCs w:val="24"/>
        </w:rPr>
        <w:t>mi</w:t>
      </w:r>
      <w:r w:rsidR="00A65A40">
        <w:rPr>
          <w:rFonts w:ascii="Times New Roman" w:hAnsi="Times New Roman" w:cs="Times New Roman"/>
          <w:sz w:val="24"/>
          <w:szCs w:val="24"/>
        </w:rPr>
        <w:t xml:space="preserve"> na strane Objednávateľa, sa zmluvné strany dohodli na predĺžení termínu odovzdania diela. Výsledkom ich vzájomnej dohody je uzatvorenie tohto dodatku k Zmluve zo dňa 03.03.2014.</w:t>
      </w:r>
    </w:p>
    <w:p w:rsidR="00706689" w:rsidRDefault="00706689" w:rsidP="00706689">
      <w:pPr>
        <w:pStyle w:val="Odsekzoznamu"/>
        <w:shd w:val="clear" w:color="auto" w:fill="FFFFFF"/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249B" w:rsidRPr="00AD249B" w:rsidRDefault="00A65A40" w:rsidP="00706689">
      <w:pPr>
        <w:pStyle w:val="Odsekzoznamu"/>
        <w:numPr>
          <w:ilvl w:val="0"/>
          <w:numId w:val="5"/>
        </w:numPr>
        <w:shd w:val="clear" w:color="auto" w:fill="FFFFFF"/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súhlasne prehlasujú, že uzatvorením tohto dodatku k Zmluve, t.j. zmenou termínu vykonania a odovzdania diela, im nevznikla žiadna škoda</w:t>
      </w:r>
      <w:r w:rsidR="00706689">
        <w:rPr>
          <w:rFonts w:ascii="Times New Roman" w:hAnsi="Times New Roman" w:cs="Times New Roman"/>
          <w:sz w:val="24"/>
          <w:szCs w:val="24"/>
        </w:rPr>
        <w:t xml:space="preserve"> spôsobená druhou zmluvnou stranou.</w:t>
      </w:r>
    </w:p>
    <w:p w:rsidR="00064D2B" w:rsidRPr="00064D2B" w:rsidRDefault="00064D2B" w:rsidP="00706689">
      <w:pPr>
        <w:pStyle w:val="Odsekzoznamu"/>
        <w:spacing w:after="0" w:line="320" w:lineRule="exact"/>
        <w:ind w:left="0"/>
        <w:rPr>
          <w:rFonts w:ascii="Times New Roman" w:hAnsi="Times New Roman" w:cs="Times New Roman"/>
          <w:lang w:eastAsia="zh-CN"/>
        </w:rPr>
      </w:pPr>
    </w:p>
    <w:p w:rsidR="00E03F2E" w:rsidRDefault="00064D2B" w:rsidP="00706689">
      <w:pPr>
        <w:pStyle w:val="Nadpis1"/>
        <w:tabs>
          <w:tab w:val="clear" w:pos="432"/>
        </w:tabs>
        <w:spacing w:line="320" w:lineRule="exact"/>
        <w:ind w:left="0" w:firstLine="0"/>
        <w:contextualSpacing/>
        <w:jc w:val="center"/>
        <w:rPr>
          <w:b/>
        </w:rPr>
      </w:pPr>
      <w:r>
        <w:rPr>
          <w:b/>
        </w:rPr>
        <w:t xml:space="preserve">B.  </w:t>
      </w:r>
      <w:r w:rsidR="00E03F2E" w:rsidRPr="004372F1">
        <w:rPr>
          <w:b/>
        </w:rPr>
        <w:t>Predmet dodatku</w:t>
      </w:r>
    </w:p>
    <w:p w:rsidR="00706689" w:rsidRDefault="00706689" w:rsidP="00706689">
      <w:pPr>
        <w:pStyle w:val="Zkladntext"/>
        <w:spacing w:line="320" w:lineRule="exact"/>
        <w:contextualSpacing/>
        <w:rPr>
          <w:sz w:val="24"/>
          <w:szCs w:val="22"/>
        </w:rPr>
      </w:pPr>
    </w:p>
    <w:p w:rsidR="00E03F2E" w:rsidRPr="004372F1" w:rsidRDefault="00E03F2E" w:rsidP="00706689">
      <w:pPr>
        <w:pStyle w:val="Zkladntext"/>
        <w:numPr>
          <w:ilvl w:val="0"/>
          <w:numId w:val="7"/>
        </w:numPr>
        <w:spacing w:line="320" w:lineRule="exact"/>
        <w:ind w:left="0"/>
        <w:contextualSpacing/>
        <w:rPr>
          <w:sz w:val="24"/>
          <w:szCs w:val="22"/>
        </w:rPr>
      </w:pPr>
      <w:r w:rsidRPr="004372F1">
        <w:rPr>
          <w:sz w:val="24"/>
          <w:szCs w:val="22"/>
        </w:rPr>
        <w:t xml:space="preserve">Zmluvné strany sa dohodli, že Zmluva o dielo zo dňa </w:t>
      </w:r>
      <w:r w:rsidR="001D48F0">
        <w:rPr>
          <w:sz w:val="24"/>
          <w:szCs w:val="22"/>
        </w:rPr>
        <w:t>03.03.2014</w:t>
      </w:r>
      <w:r w:rsidRPr="004372F1">
        <w:rPr>
          <w:sz w:val="24"/>
          <w:szCs w:val="22"/>
        </w:rPr>
        <w:t xml:space="preserve"> sa mení a dopĺňa v článku </w:t>
      </w:r>
      <w:r w:rsidRPr="00064D2B">
        <w:rPr>
          <w:b/>
          <w:sz w:val="24"/>
          <w:szCs w:val="22"/>
        </w:rPr>
        <w:t>I</w:t>
      </w:r>
      <w:r w:rsidR="006E2E61" w:rsidRPr="00064D2B">
        <w:rPr>
          <w:b/>
          <w:sz w:val="24"/>
          <w:szCs w:val="22"/>
        </w:rPr>
        <w:t>I</w:t>
      </w:r>
      <w:r w:rsidRPr="00064D2B">
        <w:rPr>
          <w:b/>
          <w:sz w:val="24"/>
          <w:szCs w:val="22"/>
        </w:rPr>
        <w:t>.</w:t>
      </w:r>
      <w:r w:rsidR="006E2E61" w:rsidRPr="00064D2B">
        <w:rPr>
          <w:b/>
          <w:sz w:val="24"/>
          <w:szCs w:val="22"/>
        </w:rPr>
        <w:t xml:space="preserve"> Miesto a čas </w:t>
      </w:r>
      <w:r w:rsidR="00AB2BF6" w:rsidRPr="00064D2B">
        <w:rPr>
          <w:b/>
          <w:sz w:val="24"/>
          <w:szCs w:val="22"/>
        </w:rPr>
        <w:t>plnenia</w:t>
      </w:r>
      <w:r w:rsidR="00AB2BF6">
        <w:rPr>
          <w:sz w:val="24"/>
          <w:szCs w:val="22"/>
        </w:rPr>
        <w:t xml:space="preserve"> </w:t>
      </w:r>
      <w:r w:rsidR="006E2E61" w:rsidRPr="004372F1">
        <w:rPr>
          <w:sz w:val="24"/>
          <w:szCs w:val="22"/>
        </w:rPr>
        <w:t>v bode 2</w:t>
      </w:r>
      <w:r w:rsidRPr="004372F1">
        <w:rPr>
          <w:sz w:val="24"/>
          <w:szCs w:val="22"/>
        </w:rPr>
        <w:t>.</w:t>
      </w:r>
      <w:r w:rsidR="006E2E61" w:rsidRPr="004372F1">
        <w:rPr>
          <w:sz w:val="24"/>
          <w:szCs w:val="22"/>
        </w:rPr>
        <w:t>2</w:t>
      </w:r>
      <w:r w:rsidR="00064D2B">
        <w:rPr>
          <w:sz w:val="24"/>
          <w:szCs w:val="22"/>
        </w:rPr>
        <w:t xml:space="preserve">, ktorý  po </w:t>
      </w:r>
      <w:r w:rsidRPr="004372F1">
        <w:rPr>
          <w:sz w:val="24"/>
          <w:szCs w:val="22"/>
        </w:rPr>
        <w:t>zmene a doplnení znie nasledovne :</w:t>
      </w:r>
    </w:p>
    <w:p w:rsidR="00E03F2E" w:rsidRPr="004372F1" w:rsidRDefault="00E03F2E" w:rsidP="00706689">
      <w:pPr>
        <w:pStyle w:val="Zkladntext"/>
        <w:spacing w:line="320" w:lineRule="exact"/>
        <w:ind w:left="390"/>
        <w:contextualSpacing/>
        <w:rPr>
          <w:sz w:val="24"/>
          <w:szCs w:val="22"/>
        </w:rPr>
      </w:pPr>
    </w:p>
    <w:p w:rsidR="004372F1" w:rsidRPr="00706689" w:rsidRDefault="004372F1" w:rsidP="00706689">
      <w:pPr>
        <w:suppressAutoHyphens w:val="0"/>
        <w:spacing w:after="0" w:line="320" w:lineRule="exact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r w:rsidRPr="00706689">
        <w:rPr>
          <w:rFonts w:ascii="Times New Roman" w:hAnsi="Times New Roman" w:cs="Times New Roman"/>
          <w:i/>
          <w:sz w:val="24"/>
          <w:szCs w:val="24"/>
        </w:rPr>
        <w:t>2</w:t>
      </w:r>
      <w:r w:rsidR="00E03F2E" w:rsidRPr="00706689">
        <w:rPr>
          <w:rFonts w:ascii="Times New Roman" w:hAnsi="Times New Roman" w:cs="Times New Roman"/>
          <w:i/>
          <w:sz w:val="24"/>
          <w:szCs w:val="24"/>
        </w:rPr>
        <w:t>.</w:t>
      </w:r>
      <w:r w:rsidRPr="00706689">
        <w:rPr>
          <w:rFonts w:ascii="Times New Roman" w:hAnsi="Times New Roman" w:cs="Times New Roman"/>
          <w:i/>
          <w:sz w:val="24"/>
          <w:szCs w:val="24"/>
        </w:rPr>
        <w:t>2</w:t>
      </w:r>
      <w:r w:rsidR="00E03F2E" w:rsidRPr="007066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6689">
        <w:rPr>
          <w:rFonts w:ascii="Times New Roman" w:hAnsi="Times New Roman" w:cs="Times New Roman"/>
          <w:i/>
          <w:color w:val="000000"/>
          <w:sz w:val="24"/>
          <w:szCs w:val="24"/>
        </w:rPr>
        <w:t>Poskytovateľ sa zaviazal, že predmet tejto zmluvy - vytlačené regionálne</w:t>
      </w:r>
      <w:r w:rsidR="00610A38" w:rsidRPr="007066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karty, samolepky</w:t>
      </w:r>
      <w:r w:rsidR="00CF6459" w:rsidRPr="007066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letáky</w:t>
      </w:r>
      <w:r w:rsidR="00610A38" w:rsidRPr="007066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vrátane </w:t>
      </w:r>
      <w:r w:rsidRPr="00706689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610A38" w:rsidRPr="00706689">
        <w:rPr>
          <w:rFonts w:ascii="Times New Roman" w:hAnsi="Times New Roman" w:cs="Times New Roman"/>
          <w:i/>
          <w:color w:val="000000"/>
          <w:sz w:val="24"/>
          <w:szCs w:val="24"/>
        </w:rPr>
        <w:t>ntegrácie</w:t>
      </w:r>
      <w:r w:rsidRPr="007066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Regionálnej karty do webového portálu a mobilných aplikácií</w:t>
      </w:r>
      <w:r w:rsidR="00610A38" w:rsidRPr="00706689">
        <w:rPr>
          <w:rFonts w:ascii="Times New Roman" w:hAnsi="Times New Roman" w:cs="Times New Roman"/>
          <w:i/>
          <w:color w:val="000000"/>
          <w:sz w:val="24"/>
          <w:szCs w:val="24"/>
        </w:rPr>
        <w:t>, poskytne</w:t>
      </w:r>
      <w:r w:rsidRPr="007066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</w:t>
      </w:r>
      <w:r w:rsidR="003F31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31.08</w:t>
      </w:r>
      <w:bookmarkStart w:id="0" w:name="_GoBack"/>
      <w:bookmarkEnd w:id="0"/>
      <w:r w:rsidRPr="00706689">
        <w:rPr>
          <w:rFonts w:ascii="Times New Roman" w:hAnsi="Times New Roman" w:cs="Times New Roman"/>
          <w:i/>
          <w:color w:val="000000"/>
          <w:sz w:val="24"/>
          <w:szCs w:val="24"/>
        </w:rPr>
        <w:t>.2014.</w:t>
      </w:r>
    </w:p>
    <w:p w:rsidR="00A65A40" w:rsidRDefault="00A65A40" w:rsidP="00706689">
      <w:pPr>
        <w:pStyle w:val="Zkladntext"/>
        <w:spacing w:line="320" w:lineRule="exact"/>
        <w:contextualSpacing/>
        <w:jc w:val="center"/>
        <w:rPr>
          <w:b/>
          <w:sz w:val="24"/>
        </w:rPr>
      </w:pPr>
    </w:p>
    <w:p w:rsidR="00E03F2E" w:rsidRPr="004372F1" w:rsidRDefault="00064D2B" w:rsidP="00706689">
      <w:pPr>
        <w:pStyle w:val="Zkladntext"/>
        <w:spacing w:line="320" w:lineRule="exact"/>
        <w:contextualSpacing/>
        <w:jc w:val="center"/>
        <w:rPr>
          <w:sz w:val="24"/>
        </w:rPr>
      </w:pPr>
      <w:r>
        <w:rPr>
          <w:b/>
          <w:sz w:val="24"/>
        </w:rPr>
        <w:t>C</w:t>
      </w:r>
      <w:r w:rsidR="00E03F2E" w:rsidRPr="004372F1">
        <w:rPr>
          <w:b/>
          <w:sz w:val="24"/>
        </w:rPr>
        <w:t xml:space="preserve">. </w:t>
      </w:r>
      <w:r w:rsidR="00706689">
        <w:rPr>
          <w:b/>
          <w:sz w:val="24"/>
        </w:rPr>
        <w:t xml:space="preserve"> </w:t>
      </w:r>
      <w:r w:rsidR="00E03F2E" w:rsidRPr="004372F1">
        <w:rPr>
          <w:b/>
          <w:sz w:val="24"/>
        </w:rPr>
        <w:t>Záverečné ustanovenia</w:t>
      </w:r>
    </w:p>
    <w:p w:rsidR="00E03F2E" w:rsidRPr="004372F1" w:rsidRDefault="00E03F2E" w:rsidP="00706689">
      <w:pPr>
        <w:pStyle w:val="Zkladntext"/>
        <w:spacing w:line="320" w:lineRule="exact"/>
        <w:contextualSpacing/>
        <w:rPr>
          <w:sz w:val="24"/>
        </w:rPr>
      </w:pPr>
    </w:p>
    <w:p w:rsidR="00E03F2E" w:rsidRPr="004372F1" w:rsidRDefault="00E03F2E" w:rsidP="00706689">
      <w:pPr>
        <w:pStyle w:val="Zkladntext"/>
        <w:numPr>
          <w:ilvl w:val="0"/>
          <w:numId w:val="6"/>
        </w:numPr>
        <w:spacing w:line="320" w:lineRule="exact"/>
        <w:contextualSpacing/>
        <w:rPr>
          <w:sz w:val="24"/>
        </w:rPr>
      </w:pPr>
      <w:r w:rsidRPr="004372F1">
        <w:rPr>
          <w:sz w:val="24"/>
        </w:rPr>
        <w:t xml:space="preserve">Všetky ostatné body </w:t>
      </w:r>
      <w:r w:rsidRPr="004372F1">
        <w:rPr>
          <w:sz w:val="24"/>
          <w:szCs w:val="22"/>
        </w:rPr>
        <w:t xml:space="preserve">Zmluvy o dielo zo dňa </w:t>
      </w:r>
      <w:r w:rsidR="001D48F0">
        <w:rPr>
          <w:sz w:val="24"/>
          <w:szCs w:val="22"/>
        </w:rPr>
        <w:t>03.03.2014</w:t>
      </w:r>
      <w:r w:rsidRPr="004372F1">
        <w:rPr>
          <w:sz w:val="24"/>
        </w:rPr>
        <w:t xml:space="preserve">, na ktoré sa nevzťahuje tento dodatok zostávajú nezmenené a platné v pôvodnom znení. Zmluva v zmysle uvedených zmien, t. j. tento dodatok, sa stáva účinným dňom nasledujúcim po dni jeho zverejnenia na webovom sídle objednávateľa. </w:t>
      </w:r>
    </w:p>
    <w:p w:rsidR="00E03F2E" w:rsidRPr="004372F1" w:rsidRDefault="00E03F2E" w:rsidP="00706689">
      <w:pPr>
        <w:pStyle w:val="Zkladntext"/>
        <w:spacing w:line="320" w:lineRule="exact"/>
        <w:ind w:hanging="390"/>
        <w:contextualSpacing/>
        <w:rPr>
          <w:sz w:val="24"/>
        </w:rPr>
      </w:pPr>
    </w:p>
    <w:p w:rsidR="00706689" w:rsidRDefault="00E03F2E" w:rsidP="00706689">
      <w:pPr>
        <w:pStyle w:val="Zkladntext"/>
        <w:numPr>
          <w:ilvl w:val="0"/>
          <w:numId w:val="6"/>
        </w:numPr>
        <w:spacing w:line="320" w:lineRule="exact"/>
        <w:contextualSpacing/>
        <w:rPr>
          <w:sz w:val="24"/>
        </w:rPr>
      </w:pPr>
      <w:r w:rsidRPr="004372F1">
        <w:rPr>
          <w:sz w:val="24"/>
        </w:rPr>
        <w:t xml:space="preserve">Zmluvné strany si tento dodatok prečítali, s jeho obsahom bez výhrad súhlasia na znak čoho ho vlastnoručne podpísali. </w:t>
      </w:r>
    </w:p>
    <w:p w:rsidR="00706689" w:rsidRPr="00706689" w:rsidRDefault="00706689" w:rsidP="00706689">
      <w:pPr>
        <w:pStyle w:val="Zkladntext"/>
        <w:rPr>
          <w:sz w:val="24"/>
        </w:rPr>
      </w:pPr>
    </w:p>
    <w:p w:rsidR="00E03F2E" w:rsidRPr="004372F1" w:rsidRDefault="00E03F2E" w:rsidP="00E03F2E">
      <w:pPr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 xml:space="preserve">V Stratenej, dňa ..........................                     </w:t>
      </w:r>
      <w:r w:rsidRPr="004372F1">
        <w:rPr>
          <w:rFonts w:ascii="Times New Roman" w:hAnsi="Times New Roman" w:cs="Times New Roman"/>
          <w:sz w:val="24"/>
          <w:szCs w:val="24"/>
        </w:rPr>
        <w:tab/>
        <w:t>V Spišskej Novej Vsi, dňa .........................</w:t>
      </w:r>
    </w:p>
    <w:p w:rsidR="00E03F2E" w:rsidRPr="004372F1" w:rsidRDefault="00E03F2E" w:rsidP="00E03F2E">
      <w:pPr>
        <w:rPr>
          <w:rFonts w:ascii="Times New Roman" w:hAnsi="Times New Roman" w:cs="Times New Roman"/>
          <w:sz w:val="24"/>
          <w:szCs w:val="24"/>
        </w:rPr>
      </w:pPr>
    </w:p>
    <w:p w:rsidR="00706689" w:rsidRDefault="00706689" w:rsidP="00E03F2E">
      <w:pPr>
        <w:rPr>
          <w:rFonts w:ascii="Times New Roman" w:hAnsi="Times New Roman" w:cs="Times New Roman"/>
          <w:sz w:val="24"/>
          <w:szCs w:val="24"/>
        </w:rPr>
      </w:pPr>
    </w:p>
    <w:p w:rsidR="00E03F2E" w:rsidRPr="004372F1" w:rsidRDefault="00E03F2E" w:rsidP="0070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E03F2E" w:rsidRPr="004372F1" w:rsidRDefault="00E03F2E" w:rsidP="00706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72F1">
        <w:rPr>
          <w:rFonts w:ascii="Times New Roman" w:hAnsi="Times New Roman" w:cs="Times New Roman"/>
          <w:b/>
          <w:sz w:val="24"/>
          <w:szCs w:val="24"/>
        </w:rPr>
        <w:t>Objednávateľ</w:t>
      </w:r>
      <w:r w:rsidRPr="004372F1">
        <w:rPr>
          <w:rFonts w:ascii="Times New Roman" w:hAnsi="Times New Roman" w:cs="Times New Roman"/>
          <w:b/>
          <w:sz w:val="24"/>
          <w:szCs w:val="24"/>
        </w:rPr>
        <w:tab/>
      </w:r>
      <w:r w:rsidRPr="004372F1">
        <w:rPr>
          <w:rFonts w:ascii="Times New Roman" w:hAnsi="Times New Roman" w:cs="Times New Roman"/>
          <w:b/>
          <w:sz w:val="24"/>
          <w:szCs w:val="24"/>
        </w:rPr>
        <w:tab/>
      </w:r>
      <w:r w:rsidRPr="004372F1">
        <w:rPr>
          <w:rFonts w:ascii="Times New Roman" w:hAnsi="Times New Roman" w:cs="Times New Roman"/>
          <w:b/>
          <w:sz w:val="24"/>
          <w:szCs w:val="24"/>
        </w:rPr>
        <w:tab/>
      </w:r>
      <w:r w:rsidRPr="004372F1">
        <w:rPr>
          <w:rFonts w:ascii="Times New Roman" w:hAnsi="Times New Roman" w:cs="Times New Roman"/>
          <w:b/>
          <w:sz w:val="24"/>
          <w:szCs w:val="24"/>
        </w:rPr>
        <w:tab/>
      </w:r>
      <w:r w:rsidRPr="004372F1">
        <w:rPr>
          <w:rFonts w:ascii="Times New Roman" w:hAnsi="Times New Roman" w:cs="Times New Roman"/>
          <w:b/>
          <w:sz w:val="24"/>
          <w:szCs w:val="24"/>
        </w:rPr>
        <w:tab/>
      </w:r>
      <w:r w:rsidR="001D48F0">
        <w:rPr>
          <w:rFonts w:ascii="Times New Roman" w:hAnsi="Times New Roman" w:cs="Times New Roman"/>
          <w:b/>
          <w:sz w:val="24"/>
          <w:szCs w:val="24"/>
        </w:rPr>
        <w:t>Poskytovateľ</w:t>
      </w:r>
    </w:p>
    <w:p w:rsidR="00E03F2E" w:rsidRPr="004372F1" w:rsidRDefault="00E03F2E" w:rsidP="0070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72F1">
        <w:rPr>
          <w:rFonts w:ascii="Times New Roman" w:hAnsi="Times New Roman" w:cs="Times New Roman"/>
          <w:sz w:val="24"/>
          <w:szCs w:val="24"/>
        </w:rPr>
        <w:t>Obec Stratená</w:t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7F7E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="00E77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F7E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="00E77F7E">
        <w:rPr>
          <w:rFonts w:ascii="Times New Roman" w:hAnsi="Times New Roman" w:cs="Times New Roman"/>
          <w:sz w:val="24"/>
          <w:szCs w:val="24"/>
        </w:rPr>
        <w:t xml:space="preserve"> Slovakia</w:t>
      </w:r>
      <w:r w:rsidRPr="004372F1">
        <w:rPr>
          <w:rFonts w:ascii="Times New Roman" w:hAnsi="Times New Roman" w:cs="Times New Roman"/>
          <w:sz w:val="24"/>
          <w:szCs w:val="24"/>
        </w:rPr>
        <w:t>, s.r.o.</w:t>
      </w:r>
    </w:p>
    <w:p w:rsidR="00E03F2E" w:rsidRPr="004372F1" w:rsidRDefault="00E03F2E" w:rsidP="0070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372F1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4372F1">
        <w:rPr>
          <w:rFonts w:ascii="Times New Roman" w:hAnsi="Times New Roman" w:cs="Times New Roman"/>
          <w:sz w:val="24"/>
          <w:szCs w:val="24"/>
        </w:rPr>
        <w:t>.: Mgr. Erika Oravcová</w:t>
      </w:r>
      <w:r w:rsidR="00DA4AF4">
        <w:rPr>
          <w:rFonts w:ascii="Times New Roman" w:hAnsi="Times New Roman" w:cs="Times New Roman"/>
          <w:sz w:val="24"/>
          <w:szCs w:val="24"/>
        </w:rPr>
        <w:tab/>
      </w:r>
      <w:r w:rsidR="00DA4AF4">
        <w:rPr>
          <w:rFonts w:ascii="Times New Roman" w:hAnsi="Times New Roman" w:cs="Times New Roman"/>
          <w:sz w:val="24"/>
          <w:szCs w:val="24"/>
        </w:rPr>
        <w:tab/>
      </w:r>
      <w:r w:rsidR="00DA4AF4">
        <w:rPr>
          <w:rFonts w:ascii="Times New Roman" w:hAnsi="Times New Roman" w:cs="Times New Roman"/>
          <w:sz w:val="24"/>
          <w:szCs w:val="24"/>
        </w:rPr>
        <w:tab/>
      </w:r>
      <w:r w:rsidRPr="004372F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4AF4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="00DA4AF4">
        <w:rPr>
          <w:rFonts w:ascii="Times New Roman" w:hAnsi="Times New Roman" w:cs="Times New Roman"/>
          <w:sz w:val="24"/>
          <w:szCs w:val="24"/>
        </w:rPr>
        <w:t xml:space="preserve">.: </w:t>
      </w:r>
      <w:r w:rsidR="00E77F7E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E77F7E">
        <w:rPr>
          <w:rFonts w:ascii="Times New Roman" w:hAnsi="Times New Roman" w:cs="Times New Roman"/>
          <w:sz w:val="24"/>
          <w:szCs w:val="24"/>
        </w:rPr>
        <w:t>Mitrík</w:t>
      </w:r>
      <w:proofErr w:type="spellEnd"/>
    </w:p>
    <w:sectPr w:rsidR="00E03F2E" w:rsidRPr="004372F1" w:rsidSect="003F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9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096C58"/>
    <w:multiLevelType w:val="hybridMultilevel"/>
    <w:tmpl w:val="9FB42496"/>
    <w:lvl w:ilvl="0" w:tplc="BA0CFD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E623B"/>
    <w:multiLevelType w:val="hybridMultilevel"/>
    <w:tmpl w:val="E81C36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309DB"/>
    <w:multiLevelType w:val="multilevel"/>
    <w:tmpl w:val="7ED42B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FD5803"/>
    <w:multiLevelType w:val="hybridMultilevel"/>
    <w:tmpl w:val="00AABB96"/>
    <w:lvl w:ilvl="0" w:tplc="F47CC4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60494"/>
    <w:multiLevelType w:val="hybridMultilevel"/>
    <w:tmpl w:val="14821DF4"/>
    <w:lvl w:ilvl="0" w:tplc="D7DA75AE">
      <w:start w:val="1"/>
      <w:numFmt w:val="decimal"/>
      <w:lvlText w:val="%1."/>
      <w:lvlJc w:val="left"/>
      <w:pPr>
        <w:ind w:left="-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90" w:hanging="360"/>
      </w:pPr>
    </w:lvl>
    <w:lvl w:ilvl="2" w:tplc="041B001B" w:tentative="1">
      <w:start w:val="1"/>
      <w:numFmt w:val="lowerRoman"/>
      <w:lvlText w:val="%3."/>
      <w:lvlJc w:val="right"/>
      <w:pPr>
        <w:ind w:left="1410" w:hanging="180"/>
      </w:pPr>
    </w:lvl>
    <w:lvl w:ilvl="3" w:tplc="041B000F" w:tentative="1">
      <w:start w:val="1"/>
      <w:numFmt w:val="decimal"/>
      <w:lvlText w:val="%4."/>
      <w:lvlJc w:val="left"/>
      <w:pPr>
        <w:ind w:left="2130" w:hanging="360"/>
      </w:pPr>
    </w:lvl>
    <w:lvl w:ilvl="4" w:tplc="041B0019" w:tentative="1">
      <w:start w:val="1"/>
      <w:numFmt w:val="lowerLetter"/>
      <w:lvlText w:val="%5."/>
      <w:lvlJc w:val="left"/>
      <w:pPr>
        <w:ind w:left="2850" w:hanging="360"/>
      </w:pPr>
    </w:lvl>
    <w:lvl w:ilvl="5" w:tplc="041B001B" w:tentative="1">
      <w:start w:val="1"/>
      <w:numFmt w:val="lowerRoman"/>
      <w:lvlText w:val="%6."/>
      <w:lvlJc w:val="right"/>
      <w:pPr>
        <w:ind w:left="3570" w:hanging="180"/>
      </w:pPr>
    </w:lvl>
    <w:lvl w:ilvl="6" w:tplc="041B000F" w:tentative="1">
      <w:start w:val="1"/>
      <w:numFmt w:val="decimal"/>
      <w:lvlText w:val="%7."/>
      <w:lvlJc w:val="left"/>
      <w:pPr>
        <w:ind w:left="4290" w:hanging="360"/>
      </w:pPr>
    </w:lvl>
    <w:lvl w:ilvl="7" w:tplc="041B0019" w:tentative="1">
      <w:start w:val="1"/>
      <w:numFmt w:val="lowerLetter"/>
      <w:lvlText w:val="%8."/>
      <w:lvlJc w:val="left"/>
      <w:pPr>
        <w:ind w:left="5010" w:hanging="360"/>
      </w:pPr>
    </w:lvl>
    <w:lvl w:ilvl="8" w:tplc="041B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6">
    <w:nsid w:val="7C10513B"/>
    <w:multiLevelType w:val="hybridMultilevel"/>
    <w:tmpl w:val="DD3A7C82"/>
    <w:lvl w:ilvl="0" w:tplc="567C2F46">
      <w:start w:val="1"/>
      <w:numFmt w:val="upperRoman"/>
      <w:lvlText w:val="%1."/>
      <w:lvlJc w:val="left"/>
      <w:pPr>
        <w:ind w:left="39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50" w:hanging="360"/>
      </w:pPr>
    </w:lvl>
    <w:lvl w:ilvl="2" w:tplc="041B001B" w:tentative="1">
      <w:start w:val="1"/>
      <w:numFmt w:val="lowerRoman"/>
      <w:lvlText w:val="%3."/>
      <w:lvlJc w:val="right"/>
      <w:pPr>
        <w:ind w:left="1470" w:hanging="180"/>
      </w:pPr>
    </w:lvl>
    <w:lvl w:ilvl="3" w:tplc="041B000F" w:tentative="1">
      <w:start w:val="1"/>
      <w:numFmt w:val="decimal"/>
      <w:lvlText w:val="%4."/>
      <w:lvlJc w:val="left"/>
      <w:pPr>
        <w:ind w:left="2190" w:hanging="360"/>
      </w:pPr>
    </w:lvl>
    <w:lvl w:ilvl="4" w:tplc="041B0019" w:tentative="1">
      <w:start w:val="1"/>
      <w:numFmt w:val="lowerLetter"/>
      <w:lvlText w:val="%5."/>
      <w:lvlJc w:val="left"/>
      <w:pPr>
        <w:ind w:left="2910" w:hanging="360"/>
      </w:pPr>
    </w:lvl>
    <w:lvl w:ilvl="5" w:tplc="041B001B" w:tentative="1">
      <w:start w:val="1"/>
      <w:numFmt w:val="lowerRoman"/>
      <w:lvlText w:val="%6."/>
      <w:lvlJc w:val="right"/>
      <w:pPr>
        <w:ind w:left="3630" w:hanging="180"/>
      </w:pPr>
    </w:lvl>
    <w:lvl w:ilvl="6" w:tplc="041B000F" w:tentative="1">
      <w:start w:val="1"/>
      <w:numFmt w:val="decimal"/>
      <w:lvlText w:val="%7."/>
      <w:lvlJc w:val="left"/>
      <w:pPr>
        <w:ind w:left="4350" w:hanging="360"/>
      </w:pPr>
    </w:lvl>
    <w:lvl w:ilvl="7" w:tplc="041B0019" w:tentative="1">
      <w:start w:val="1"/>
      <w:numFmt w:val="lowerLetter"/>
      <w:lvlText w:val="%8."/>
      <w:lvlJc w:val="left"/>
      <w:pPr>
        <w:ind w:left="5070" w:hanging="360"/>
      </w:pPr>
    </w:lvl>
    <w:lvl w:ilvl="8" w:tplc="041B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F2E"/>
    <w:rsid w:val="00064D2B"/>
    <w:rsid w:val="001D48F0"/>
    <w:rsid w:val="003F311A"/>
    <w:rsid w:val="003F4D89"/>
    <w:rsid w:val="004372F1"/>
    <w:rsid w:val="00581D72"/>
    <w:rsid w:val="00610A38"/>
    <w:rsid w:val="006E2E61"/>
    <w:rsid w:val="00706689"/>
    <w:rsid w:val="00806FF0"/>
    <w:rsid w:val="009D5561"/>
    <w:rsid w:val="00A65A40"/>
    <w:rsid w:val="00AB2BF6"/>
    <w:rsid w:val="00AD249B"/>
    <w:rsid w:val="00B953A7"/>
    <w:rsid w:val="00CF6459"/>
    <w:rsid w:val="00D47E17"/>
    <w:rsid w:val="00DA4AF4"/>
    <w:rsid w:val="00E03F2E"/>
    <w:rsid w:val="00E624FE"/>
    <w:rsid w:val="00E77F7E"/>
    <w:rsid w:val="00E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3F2E"/>
    <w:pPr>
      <w:suppressAutoHyphens/>
    </w:pPr>
    <w:rPr>
      <w:rFonts w:ascii="Calibri" w:eastAsia="Arial Unicode MS" w:hAnsi="Calibri" w:cs="font299"/>
      <w:kern w:val="1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03F2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03F2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textovprepojenie">
    <w:name w:val="Hyperlink"/>
    <w:rsid w:val="00E03F2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03F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E03F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064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3F2E"/>
    <w:pPr>
      <w:suppressAutoHyphens/>
    </w:pPr>
    <w:rPr>
      <w:rFonts w:ascii="Calibri" w:eastAsia="Arial Unicode MS" w:hAnsi="Calibri" w:cs="font299"/>
      <w:kern w:val="1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03F2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03F2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textovprepojenie">
    <w:name w:val="Hyperlink"/>
    <w:rsid w:val="00E03F2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03F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E03F2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ik@mitrik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tazky.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ena@stratena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2014-05-29T08:25:00Z</dcterms:created>
  <dcterms:modified xsi:type="dcterms:W3CDTF">2014-09-08T13:08:00Z</dcterms:modified>
</cp:coreProperties>
</file>